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E20" w:rsidRDefault="00706023">
      <w:pPr>
        <w:spacing w:after="0" w:line="240" w:lineRule="auto"/>
        <w:rPr>
          <w:rFonts w:ascii="Times New Roman" w:hAnsi="Times New Roman"/>
          <w:spacing w:val="-1"/>
          <w:sz w:val="24"/>
        </w:rPr>
      </w:pPr>
      <w:r>
        <w:rPr>
          <w:rFonts w:ascii="Times New Roman" w:hAnsi="Times New Roman"/>
          <w:spacing w:val="-1"/>
          <w:sz w:val="24"/>
        </w:rPr>
        <w:t>/</w:t>
      </w:r>
    </w:p>
    <w:p w:rsidR="00966E20" w:rsidRDefault="00966E20">
      <w:pPr>
        <w:spacing w:after="0" w:line="240" w:lineRule="auto"/>
        <w:rPr>
          <w:rFonts w:ascii="Times New Roman" w:hAnsi="Times New Roman"/>
          <w:spacing w:val="-1"/>
          <w:sz w:val="28"/>
        </w:rPr>
      </w:pPr>
    </w:p>
    <w:p w:rsidR="00966E20" w:rsidRDefault="007D08D8">
      <w:pPr>
        <w:spacing w:after="0" w:line="240" w:lineRule="auto"/>
        <w:ind w:firstLine="567"/>
        <w:rPr>
          <w:rFonts w:ascii="Times New Roman" w:hAnsi="Times New Roman"/>
          <w:sz w:val="24"/>
        </w:rPr>
      </w:pPr>
      <w:r>
        <w:rPr>
          <w:rFonts w:ascii="Times New Roman" w:hAnsi="Times New Roman"/>
          <w:sz w:val="24"/>
        </w:rPr>
        <w:t xml:space="preserve">                                                            </w:t>
      </w:r>
      <w:r>
        <w:rPr>
          <w:rFonts w:ascii="Times New Roman" w:hAnsi="Times New Roman"/>
          <w:noProof/>
          <w:color w:val="0C0C0C"/>
          <w:sz w:val="20"/>
        </w:rPr>
        <w:drawing>
          <wp:inline distT="0" distB="0" distL="0" distR="0">
            <wp:extent cx="971803" cy="9718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pic:blipFill>
                  <pic:spPr>
                    <a:xfrm>
                      <a:off x="0" y="0"/>
                      <a:ext cx="971803" cy="971803"/>
                    </a:xfrm>
                    <a:prstGeom prst="rect">
                      <a:avLst/>
                    </a:prstGeom>
                  </pic:spPr>
                </pic:pic>
              </a:graphicData>
            </a:graphic>
          </wp:inline>
        </w:drawing>
      </w:r>
      <w:r>
        <w:rPr>
          <w:rFonts w:ascii="Times New Roman" w:hAnsi="Times New Roman"/>
          <w:sz w:val="24"/>
        </w:rPr>
        <w:t xml:space="preserve">          ПРОЕКТ                         </w:t>
      </w:r>
    </w:p>
    <w:p w:rsidR="00966E20" w:rsidRDefault="007D08D8">
      <w:pPr>
        <w:tabs>
          <w:tab w:val="left" w:pos="5550"/>
        </w:tabs>
        <w:spacing w:after="0" w:line="240" w:lineRule="auto"/>
        <w:ind w:firstLine="567"/>
        <w:rPr>
          <w:rFonts w:ascii="Times New Roman" w:hAnsi="Times New Roman"/>
          <w:b/>
          <w:caps/>
          <w:sz w:val="28"/>
        </w:rPr>
      </w:pPr>
      <w:r>
        <w:rPr>
          <w:rFonts w:ascii="Times New Roman" w:hAnsi="Times New Roman"/>
          <w:b/>
          <w:caps/>
          <w:sz w:val="28"/>
        </w:rPr>
        <w:tab/>
      </w:r>
    </w:p>
    <w:p w:rsidR="00966E20" w:rsidRDefault="007D08D8">
      <w:pPr>
        <w:spacing w:after="0" w:line="240" w:lineRule="auto"/>
        <w:jc w:val="both"/>
        <w:rPr>
          <w:rFonts w:ascii="Times New Roman" w:hAnsi="Times New Roman"/>
          <w:b/>
          <w:caps/>
          <w:sz w:val="28"/>
        </w:rPr>
      </w:pPr>
      <w:r>
        <w:rPr>
          <w:rFonts w:ascii="Times New Roman" w:hAnsi="Times New Roman"/>
          <w:b/>
          <w:caps/>
          <w:sz w:val="28"/>
        </w:rPr>
        <w:t>СОВЕТ ГАГАРИНСКОГО МУНИЦИПАЛЬНОГО ОКРУГА III СОЗЫВА</w:t>
      </w:r>
    </w:p>
    <w:p w:rsidR="00966E20" w:rsidRDefault="00966E20">
      <w:pPr>
        <w:spacing w:after="0" w:line="240" w:lineRule="auto"/>
        <w:ind w:firstLine="567"/>
        <w:jc w:val="center"/>
        <w:rPr>
          <w:rFonts w:ascii="Times New Roman" w:hAnsi="Times New Roman"/>
          <w:b/>
          <w:caps/>
          <w:sz w:val="28"/>
        </w:rPr>
      </w:pPr>
    </w:p>
    <w:p w:rsidR="00966E20" w:rsidRDefault="007D08D8">
      <w:pPr>
        <w:pStyle w:val="5"/>
        <w:jc w:val="center"/>
        <w:rPr>
          <w:i w:val="0"/>
          <w:sz w:val="28"/>
        </w:rPr>
      </w:pPr>
      <w:r>
        <w:rPr>
          <w:i w:val="0"/>
          <w:sz w:val="28"/>
        </w:rPr>
        <w:t>Р Е Ш Е Н И Е</w:t>
      </w:r>
    </w:p>
    <w:p w:rsidR="00966E20" w:rsidRDefault="007D08D8">
      <w:pPr>
        <w:tabs>
          <w:tab w:val="left" w:pos="4350"/>
        </w:tabs>
        <w:jc w:val="center"/>
        <w:rPr>
          <w:rFonts w:ascii="Times New Roman" w:hAnsi="Times New Roman"/>
          <w:b/>
          <w:caps/>
          <w:sz w:val="28"/>
        </w:rPr>
      </w:pPr>
      <w:r>
        <w:rPr>
          <w:rFonts w:ascii="Times New Roman" w:hAnsi="Times New Roman"/>
          <w:b/>
          <w:caps/>
          <w:sz w:val="28"/>
        </w:rPr>
        <w:t>____ сессия</w:t>
      </w:r>
    </w:p>
    <w:tbl>
      <w:tblPr>
        <w:tblW w:w="0" w:type="auto"/>
        <w:jc w:val="center"/>
        <w:tblLayout w:type="fixed"/>
        <w:tblCellMar>
          <w:left w:w="0" w:type="dxa"/>
          <w:right w:w="0" w:type="dxa"/>
        </w:tblCellMar>
        <w:tblLook w:val="04A0" w:firstRow="1" w:lastRow="0" w:firstColumn="1" w:lastColumn="0" w:noHBand="0" w:noVBand="1"/>
      </w:tblPr>
      <w:tblGrid>
        <w:gridCol w:w="3505"/>
        <w:gridCol w:w="3505"/>
        <w:gridCol w:w="3505"/>
      </w:tblGrid>
      <w:tr w:rsidR="00966E20">
        <w:trPr>
          <w:jc w:val="center"/>
        </w:trPr>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__________ 2024 г.</w:t>
            </w:r>
          </w:p>
        </w:tc>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 _______</w:t>
            </w:r>
          </w:p>
        </w:tc>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Г. СЕВАСТОПОЛЬ</w:t>
            </w:r>
          </w:p>
        </w:tc>
      </w:tr>
    </w:tbl>
    <w:p w:rsidR="00966E20" w:rsidRDefault="00966E20">
      <w:pPr>
        <w:spacing w:after="0" w:line="240" w:lineRule="auto"/>
        <w:jc w:val="center"/>
        <w:rPr>
          <w:rFonts w:ascii="Times New Roman" w:hAnsi="Times New Roman"/>
          <w:b/>
          <w:sz w:val="28"/>
        </w:rPr>
      </w:pPr>
    </w:p>
    <w:p w:rsidR="00966E20" w:rsidRDefault="007D08D8">
      <w:pPr>
        <w:spacing w:after="0" w:line="240" w:lineRule="auto"/>
        <w:jc w:val="center"/>
        <w:rPr>
          <w:rFonts w:ascii="Times New Roman" w:hAnsi="Times New Roman"/>
          <w:b/>
          <w:sz w:val="28"/>
        </w:rPr>
      </w:pPr>
      <w:r>
        <w:rPr>
          <w:rFonts w:ascii="Times New Roman" w:hAnsi="Times New Roman"/>
          <w:b/>
          <w:sz w:val="28"/>
        </w:rPr>
        <w:t>Об утверждении</w:t>
      </w:r>
      <w:r>
        <w:t xml:space="preserve"> </w:t>
      </w:r>
      <w:r>
        <w:rPr>
          <w:rFonts w:ascii="Times New Roman" w:hAnsi="Times New Roman"/>
          <w:b/>
          <w:sz w:val="28"/>
        </w:rPr>
        <w:t xml:space="preserve">проекта решения Совета Гагаринского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муниципального округа «О внесении изменений и дополнений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в Устав внутригородского муниципального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образования города Севастополя Гагаринский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муниципальный округ» и назначении </w:t>
      </w:r>
    </w:p>
    <w:p w:rsidR="00966E20" w:rsidRDefault="007D08D8">
      <w:pPr>
        <w:spacing w:after="0" w:line="240" w:lineRule="auto"/>
        <w:jc w:val="center"/>
        <w:rPr>
          <w:rFonts w:ascii="Times New Roman" w:hAnsi="Times New Roman"/>
          <w:b/>
          <w:sz w:val="28"/>
        </w:rPr>
      </w:pPr>
      <w:r>
        <w:rPr>
          <w:rFonts w:ascii="Times New Roman" w:hAnsi="Times New Roman"/>
          <w:b/>
          <w:sz w:val="28"/>
        </w:rPr>
        <w:t>публичных слушаний</w:t>
      </w:r>
    </w:p>
    <w:p w:rsidR="00966E20" w:rsidRDefault="00966E20">
      <w:pPr>
        <w:spacing w:after="0" w:line="240" w:lineRule="auto"/>
        <w:jc w:val="center"/>
        <w:rPr>
          <w:rFonts w:ascii="Times New Roman" w:hAnsi="Times New Roman"/>
          <w:b/>
          <w:sz w:val="28"/>
        </w:rPr>
      </w:pPr>
    </w:p>
    <w:p w:rsidR="00966E20" w:rsidRDefault="007D08D8">
      <w:pPr>
        <w:spacing w:after="0" w:line="240" w:lineRule="auto"/>
        <w:ind w:firstLine="708"/>
        <w:jc w:val="both"/>
        <w:rPr>
          <w:rFonts w:ascii="Times New Roman" w:hAnsi="Times New Roman"/>
          <w:sz w:val="28"/>
        </w:rPr>
      </w:pPr>
      <w:r>
        <w:rPr>
          <w:rFonts w:ascii="Times New Roman" w:hAnsi="Times New Roman"/>
          <w:sz w:val="28"/>
        </w:rPr>
        <w:t xml:space="preserve">В соответствии с федеральными законами от 06 октября 2003 № 131-ФЗ «Об общих принципах организации местного самоуправления в Российской Федерации», от 02 марта 2007  № 25-ФЗ «О муниципальной службе в Российской Федерации» от 15 мая 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 17 «О принятии Устава внутригородского муниципального образования города Севастополя Гагаринский муниципальный округ», c целью приведения в соответствие с законодательством Российской Федерации и рассмотрев письмо прокурора Гагаринского района от 07 июня 2024 г. № 7-03-2024/3030-24-20670003, Совет Гагаринского муниципального округа </w:t>
      </w:r>
    </w:p>
    <w:p w:rsidR="00966E20" w:rsidRDefault="00966E20">
      <w:pPr>
        <w:spacing w:after="0" w:line="240" w:lineRule="auto"/>
        <w:ind w:firstLine="708"/>
        <w:jc w:val="both"/>
        <w:rPr>
          <w:rFonts w:ascii="Times New Roman" w:hAnsi="Times New Roman"/>
          <w:sz w:val="28"/>
        </w:rPr>
      </w:pPr>
    </w:p>
    <w:p w:rsidR="00966E20" w:rsidRDefault="007D08D8">
      <w:pPr>
        <w:ind w:firstLine="720"/>
        <w:jc w:val="center"/>
        <w:rPr>
          <w:rFonts w:ascii="Times New Roman" w:hAnsi="Times New Roman"/>
          <w:b/>
          <w:sz w:val="28"/>
        </w:rPr>
      </w:pPr>
      <w:r>
        <w:rPr>
          <w:rFonts w:ascii="Times New Roman" w:hAnsi="Times New Roman"/>
          <w:b/>
          <w:sz w:val="28"/>
        </w:rPr>
        <w:t>Р Е Ш И Л:</w:t>
      </w:r>
    </w:p>
    <w:p w:rsidR="00966E20" w:rsidRDefault="007D08D8">
      <w:pPr>
        <w:spacing w:after="0" w:line="240" w:lineRule="auto"/>
        <w:ind w:firstLine="851"/>
        <w:jc w:val="both"/>
        <w:rPr>
          <w:rFonts w:ascii="Times New Roman" w:hAnsi="Times New Roman"/>
          <w:spacing w:val="-1"/>
          <w:sz w:val="28"/>
        </w:rPr>
      </w:pPr>
      <w:r>
        <w:rPr>
          <w:rFonts w:ascii="Times New Roman" w:hAnsi="Times New Roman"/>
          <w:sz w:val="28"/>
        </w:rPr>
        <w:t xml:space="preserve">1. Проект решения Совета Гагаринского муниципального округа                       «О внесении изменений и дополнений в Устав внутригородского муниципального образования города Севастополя Гагаринский муниципальный округ» </w:t>
      </w:r>
      <w:r>
        <w:rPr>
          <w:rFonts w:ascii="Times New Roman" w:hAnsi="Times New Roman"/>
          <w:spacing w:val="-1"/>
          <w:sz w:val="28"/>
        </w:rPr>
        <w:t xml:space="preserve">утвердить согласно приложению 1 к настоящему решению.  </w:t>
      </w:r>
    </w:p>
    <w:p w:rsidR="00966E20" w:rsidRDefault="007D08D8">
      <w:pPr>
        <w:spacing w:after="0" w:line="240" w:lineRule="auto"/>
        <w:ind w:firstLine="851"/>
        <w:jc w:val="both"/>
        <w:rPr>
          <w:rFonts w:ascii="Times New Roman" w:hAnsi="Times New Roman"/>
          <w:spacing w:val="-1"/>
          <w:sz w:val="28"/>
        </w:rPr>
      </w:pPr>
      <w:r>
        <w:rPr>
          <w:rFonts w:ascii="Times New Roman" w:hAnsi="Times New Roman"/>
          <w:spacing w:val="-1"/>
          <w:sz w:val="28"/>
        </w:rPr>
        <w:t xml:space="preserve">2. По инициативе Совета Гагаринского муниципального округа </w:t>
      </w:r>
      <w:r w:rsidR="00744190">
        <w:rPr>
          <w:rFonts w:ascii="Times New Roman" w:hAnsi="Times New Roman"/>
          <w:spacing w:val="-1"/>
          <w:sz w:val="28"/>
        </w:rPr>
        <w:t>назначить публичные слушания</w:t>
      </w:r>
      <w:r>
        <w:rPr>
          <w:rFonts w:ascii="Times New Roman" w:hAnsi="Times New Roman"/>
          <w:spacing w:val="-1"/>
          <w:sz w:val="28"/>
        </w:rPr>
        <w:t xml:space="preserve">   </w:t>
      </w:r>
      <w:r w:rsidR="00744190">
        <w:rPr>
          <w:rFonts w:ascii="Times New Roman" w:hAnsi="Times New Roman"/>
          <w:spacing w:val="-1"/>
          <w:sz w:val="28"/>
        </w:rPr>
        <w:t xml:space="preserve">по проекту </w:t>
      </w:r>
      <w:r w:rsidR="00B24702">
        <w:rPr>
          <w:rFonts w:ascii="Times New Roman" w:hAnsi="Times New Roman"/>
          <w:spacing w:val="-1"/>
          <w:sz w:val="28"/>
        </w:rPr>
        <w:t>решения Совета</w:t>
      </w:r>
      <w:r>
        <w:rPr>
          <w:rFonts w:ascii="Times New Roman" w:hAnsi="Times New Roman"/>
          <w:spacing w:val="-1"/>
          <w:sz w:val="28"/>
        </w:rPr>
        <w:t xml:space="preserve">    Гагаринского </w:t>
      </w:r>
      <w:r>
        <w:rPr>
          <w:rFonts w:ascii="Times New Roman" w:hAnsi="Times New Roman"/>
          <w:spacing w:val="-1"/>
          <w:sz w:val="28"/>
        </w:rPr>
        <w:lastRenderedPageBreak/>
        <w:t>муниципального округа «О внесении изменений и дополнений в Устав внутригородского муниципального образования города Севастополя Гагаринск</w:t>
      </w:r>
      <w:r w:rsidR="00640D19">
        <w:rPr>
          <w:rFonts w:ascii="Times New Roman" w:hAnsi="Times New Roman"/>
          <w:spacing w:val="-1"/>
          <w:sz w:val="28"/>
        </w:rPr>
        <w:t>ий муниципальный округ» на 21.11.</w:t>
      </w:r>
      <w:r>
        <w:rPr>
          <w:rFonts w:ascii="Times New Roman" w:hAnsi="Times New Roman"/>
          <w:spacing w:val="-1"/>
          <w:sz w:val="28"/>
        </w:rPr>
        <w:t xml:space="preserve">2024 в 14:00 по </w:t>
      </w:r>
      <w:bookmarkStart w:id="0" w:name="_GoBack"/>
      <w:bookmarkEnd w:id="0"/>
      <w:proofErr w:type="gramStart"/>
      <w:r w:rsidR="00640D19">
        <w:rPr>
          <w:rFonts w:ascii="Times New Roman" w:hAnsi="Times New Roman"/>
          <w:spacing w:val="-1"/>
          <w:sz w:val="28"/>
        </w:rPr>
        <w:t xml:space="preserve">адресу:  </w:t>
      </w:r>
      <w:r w:rsidR="00796A4E">
        <w:rPr>
          <w:rFonts w:ascii="Times New Roman" w:hAnsi="Times New Roman"/>
          <w:spacing w:val="-1"/>
          <w:sz w:val="28"/>
        </w:rPr>
        <w:t xml:space="preserve"> </w:t>
      </w:r>
      <w:proofErr w:type="gramEnd"/>
      <w:r w:rsidR="00796A4E">
        <w:rPr>
          <w:rFonts w:ascii="Times New Roman" w:hAnsi="Times New Roman"/>
          <w:spacing w:val="-1"/>
          <w:sz w:val="28"/>
        </w:rPr>
        <w:t xml:space="preserve">                                </w:t>
      </w:r>
      <w:r>
        <w:rPr>
          <w:rFonts w:ascii="Times New Roman" w:hAnsi="Times New Roman"/>
          <w:spacing w:val="-1"/>
          <w:sz w:val="28"/>
        </w:rPr>
        <w:t xml:space="preserve">  г. Севастополь, проспект Октябрьской Революции, дом 8, малый зал.</w:t>
      </w:r>
    </w:p>
    <w:p w:rsidR="00966E20" w:rsidRDefault="00CA1E82">
      <w:pPr>
        <w:spacing w:after="0" w:line="240" w:lineRule="auto"/>
        <w:ind w:firstLine="851"/>
        <w:jc w:val="both"/>
        <w:rPr>
          <w:rFonts w:ascii="Times New Roman" w:hAnsi="Times New Roman"/>
          <w:spacing w:val="-1"/>
          <w:sz w:val="28"/>
        </w:rPr>
      </w:pPr>
      <w:r>
        <w:rPr>
          <w:rFonts w:ascii="Times New Roman" w:hAnsi="Times New Roman"/>
          <w:spacing w:val="-1"/>
          <w:sz w:val="28"/>
        </w:rPr>
        <w:t>3</w:t>
      </w:r>
      <w:r w:rsidR="007D08D8">
        <w:rPr>
          <w:rFonts w:ascii="Times New Roman" w:hAnsi="Times New Roman"/>
          <w:spacing w:val="-1"/>
          <w:sz w:val="28"/>
        </w:rPr>
        <w:t>.</w:t>
      </w:r>
      <w:r w:rsidR="007D08D8">
        <w:rPr>
          <w:rFonts w:ascii="Times New Roman" w:hAnsi="Times New Roman"/>
          <w:spacing w:val="-1"/>
          <w:sz w:val="28"/>
        </w:rPr>
        <w:tab/>
        <w:t>Прием предложений (замечаний) и ознакомление с проектом решения Совета Гагаринского муниципального округа «О внесении изменений и дополнений в Устав внутригородского муниципального образования города Севастополя Гагаринский муниципальный округ» осуществлять в рабочие дни</w:t>
      </w:r>
      <w:r w:rsidR="00640D19">
        <w:rPr>
          <w:rFonts w:ascii="Times New Roman" w:hAnsi="Times New Roman"/>
          <w:spacing w:val="-1"/>
          <w:sz w:val="28"/>
        </w:rPr>
        <w:t xml:space="preserve">                          с 07.11. </w:t>
      </w:r>
      <w:proofErr w:type="gramStart"/>
      <w:r w:rsidR="00640D19">
        <w:rPr>
          <w:rFonts w:ascii="Times New Roman" w:hAnsi="Times New Roman"/>
          <w:spacing w:val="-1"/>
          <w:sz w:val="28"/>
        </w:rPr>
        <w:t>2024  по</w:t>
      </w:r>
      <w:proofErr w:type="gramEnd"/>
      <w:r w:rsidR="00640D19">
        <w:rPr>
          <w:rFonts w:ascii="Times New Roman" w:hAnsi="Times New Roman"/>
          <w:spacing w:val="-1"/>
          <w:sz w:val="28"/>
        </w:rPr>
        <w:t xml:space="preserve"> 20.11.</w:t>
      </w:r>
      <w:r w:rsidR="007D08D8">
        <w:rPr>
          <w:rFonts w:ascii="Times New Roman" w:hAnsi="Times New Roman"/>
          <w:spacing w:val="-1"/>
          <w:sz w:val="28"/>
        </w:rPr>
        <w:t>2024 с 9:00 до 12:00, с 14:00 до 18:00   по адресу: 299038, г. Севастополь, проспект Октябрьской Революции, дом 8, в помещении приемной МО Гагаринский МО.</w:t>
      </w:r>
    </w:p>
    <w:p w:rsidR="00966E20" w:rsidRDefault="00CA1E82">
      <w:pPr>
        <w:spacing w:after="0" w:line="240" w:lineRule="auto"/>
        <w:ind w:firstLine="851"/>
        <w:jc w:val="both"/>
        <w:rPr>
          <w:rFonts w:ascii="Times New Roman" w:hAnsi="Times New Roman"/>
          <w:spacing w:val="-1"/>
          <w:sz w:val="28"/>
        </w:rPr>
      </w:pPr>
      <w:r>
        <w:rPr>
          <w:rFonts w:ascii="Times New Roman" w:hAnsi="Times New Roman"/>
          <w:spacing w:val="-1"/>
          <w:sz w:val="28"/>
        </w:rPr>
        <w:t>4</w:t>
      </w:r>
      <w:r w:rsidR="007D08D8">
        <w:rPr>
          <w:rFonts w:ascii="Times New Roman" w:hAnsi="Times New Roman"/>
          <w:spacing w:val="-1"/>
          <w:sz w:val="28"/>
        </w:rPr>
        <w:t>.</w:t>
      </w:r>
      <w:r w:rsidR="007D08D8">
        <w:rPr>
          <w:rFonts w:ascii="Times New Roman" w:hAnsi="Times New Roman"/>
          <w:spacing w:val="-1"/>
          <w:sz w:val="28"/>
        </w:rPr>
        <w:tab/>
        <w:t xml:space="preserve">Утвердить состав рабочей группы по проведению публичных слушаний по проекту решения Совета Гагаринского муниципального округа  </w:t>
      </w:r>
      <w:proofErr w:type="gramStart"/>
      <w:r w:rsidR="007D08D8">
        <w:rPr>
          <w:rFonts w:ascii="Times New Roman" w:hAnsi="Times New Roman"/>
          <w:spacing w:val="-1"/>
          <w:sz w:val="28"/>
        </w:rPr>
        <w:t xml:space="preserve">   «</w:t>
      </w:r>
      <w:proofErr w:type="gramEnd"/>
      <w:r w:rsidR="007D08D8">
        <w:rPr>
          <w:rFonts w:ascii="Times New Roman" w:hAnsi="Times New Roman"/>
          <w:spacing w:val="-1"/>
          <w:sz w:val="28"/>
        </w:rPr>
        <w:t>О внесении изменений и дополнений в Устав внутригородского муниципального образования города Севастополя Гагаринский муниципальный округ» согласно приложению 2 к настоящему решению.</w:t>
      </w:r>
    </w:p>
    <w:p w:rsidR="00CA1E82" w:rsidRDefault="00CA1E82">
      <w:pPr>
        <w:spacing w:after="0" w:line="240" w:lineRule="auto"/>
        <w:ind w:firstLine="851"/>
        <w:jc w:val="both"/>
        <w:rPr>
          <w:rFonts w:ascii="Times New Roman" w:hAnsi="Times New Roman"/>
          <w:spacing w:val="-1"/>
          <w:sz w:val="28"/>
        </w:rPr>
      </w:pPr>
      <w:r>
        <w:rPr>
          <w:rFonts w:ascii="Times New Roman" w:hAnsi="Times New Roman"/>
          <w:spacing w:val="-1"/>
          <w:sz w:val="28"/>
        </w:rPr>
        <w:t>5</w:t>
      </w:r>
      <w:r w:rsidR="007D08D8">
        <w:rPr>
          <w:rFonts w:ascii="Times New Roman" w:hAnsi="Times New Roman"/>
          <w:spacing w:val="-1"/>
          <w:sz w:val="28"/>
        </w:rPr>
        <w:t xml:space="preserve">. Осуществлять учет предложений по проекту решения Совета Гагаринского муниципального округа «О внесении изменений и дополнений                    в Устав внутригородского муниципального образования города Севастополя Гагаринский муниципальный округ», в соответствии с приложением 3 к решению Совета Гагаринского муниципального округа от 19 октября 2022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  </w:t>
      </w:r>
    </w:p>
    <w:p w:rsidR="00966E20" w:rsidRPr="007E629E" w:rsidRDefault="00CA1E82" w:rsidP="00422A7E">
      <w:pPr>
        <w:spacing w:after="0" w:line="240" w:lineRule="auto"/>
        <w:ind w:firstLine="851"/>
        <w:jc w:val="both"/>
        <w:rPr>
          <w:rFonts w:ascii="Times New Roman" w:hAnsi="Times New Roman"/>
          <w:spacing w:val="-1"/>
          <w:sz w:val="28"/>
        </w:rPr>
      </w:pPr>
      <w:r>
        <w:rPr>
          <w:rFonts w:ascii="Times New Roman" w:hAnsi="Times New Roman"/>
          <w:spacing w:val="-1"/>
          <w:sz w:val="28"/>
        </w:rPr>
        <w:t xml:space="preserve">6. </w:t>
      </w:r>
      <w:r w:rsidRPr="00CA1E82">
        <w:rPr>
          <w:rFonts w:ascii="Times New Roman" w:hAnsi="Times New Roman"/>
          <w:spacing w:val="-1"/>
          <w:sz w:val="28"/>
        </w:rPr>
        <w:t>Признать утратившим силу решение Совета Гагаринск</w:t>
      </w:r>
      <w:r>
        <w:rPr>
          <w:rFonts w:ascii="Times New Roman" w:hAnsi="Times New Roman"/>
          <w:spacing w:val="-1"/>
          <w:sz w:val="28"/>
        </w:rPr>
        <w:t>ого муниципального округа от 08 июля</w:t>
      </w:r>
      <w:r w:rsidR="007E629E">
        <w:rPr>
          <w:rFonts w:ascii="Times New Roman" w:hAnsi="Times New Roman"/>
          <w:spacing w:val="-1"/>
          <w:sz w:val="28"/>
        </w:rPr>
        <w:t xml:space="preserve"> 2024 г. № 186</w:t>
      </w:r>
      <w:r w:rsidRPr="00CA1E82">
        <w:rPr>
          <w:rFonts w:ascii="Times New Roman" w:hAnsi="Times New Roman"/>
          <w:spacing w:val="-1"/>
          <w:sz w:val="28"/>
        </w:rPr>
        <w:t xml:space="preserve"> «</w:t>
      </w:r>
      <w:r w:rsidR="00422A7E" w:rsidRPr="00422A7E">
        <w:rPr>
          <w:rFonts w:ascii="Times New Roman" w:hAnsi="Times New Roman"/>
          <w:spacing w:val="-1"/>
          <w:sz w:val="28"/>
        </w:rPr>
        <w:t>Об утверждении проек</w:t>
      </w:r>
      <w:r w:rsidR="00422A7E">
        <w:rPr>
          <w:rFonts w:ascii="Times New Roman" w:hAnsi="Times New Roman"/>
          <w:spacing w:val="-1"/>
          <w:sz w:val="28"/>
        </w:rPr>
        <w:t xml:space="preserve">та решения Совета Гагаринского </w:t>
      </w:r>
      <w:r w:rsidR="00422A7E" w:rsidRPr="00422A7E">
        <w:rPr>
          <w:rFonts w:ascii="Times New Roman" w:hAnsi="Times New Roman"/>
          <w:spacing w:val="-1"/>
          <w:sz w:val="28"/>
        </w:rPr>
        <w:t>муниципального округа «О в</w:t>
      </w:r>
      <w:r w:rsidR="00422A7E">
        <w:rPr>
          <w:rFonts w:ascii="Times New Roman" w:hAnsi="Times New Roman"/>
          <w:spacing w:val="-1"/>
          <w:sz w:val="28"/>
        </w:rPr>
        <w:t xml:space="preserve">несении изменений и дополнений </w:t>
      </w:r>
      <w:r w:rsidR="00422A7E" w:rsidRPr="00422A7E">
        <w:rPr>
          <w:rFonts w:ascii="Times New Roman" w:hAnsi="Times New Roman"/>
          <w:spacing w:val="-1"/>
          <w:sz w:val="28"/>
        </w:rPr>
        <w:t>в Устав в</w:t>
      </w:r>
      <w:r w:rsidR="00422A7E">
        <w:rPr>
          <w:rFonts w:ascii="Times New Roman" w:hAnsi="Times New Roman"/>
          <w:spacing w:val="-1"/>
          <w:sz w:val="28"/>
        </w:rPr>
        <w:t xml:space="preserve">нутригородского муниципального </w:t>
      </w:r>
      <w:r w:rsidR="00422A7E" w:rsidRPr="00422A7E">
        <w:rPr>
          <w:rFonts w:ascii="Times New Roman" w:hAnsi="Times New Roman"/>
          <w:spacing w:val="-1"/>
          <w:sz w:val="28"/>
        </w:rPr>
        <w:t xml:space="preserve">образования </w:t>
      </w:r>
      <w:r w:rsidR="00422A7E">
        <w:rPr>
          <w:rFonts w:ascii="Times New Roman" w:hAnsi="Times New Roman"/>
          <w:spacing w:val="-1"/>
          <w:sz w:val="28"/>
        </w:rPr>
        <w:t xml:space="preserve">города Севастополя Гагаринский </w:t>
      </w:r>
      <w:r w:rsidR="00422A7E" w:rsidRPr="00422A7E">
        <w:rPr>
          <w:rFonts w:ascii="Times New Roman" w:hAnsi="Times New Roman"/>
          <w:spacing w:val="-1"/>
          <w:sz w:val="28"/>
        </w:rPr>
        <w:t>мун</w:t>
      </w:r>
      <w:r w:rsidR="00422A7E">
        <w:rPr>
          <w:rFonts w:ascii="Times New Roman" w:hAnsi="Times New Roman"/>
          <w:spacing w:val="-1"/>
          <w:sz w:val="28"/>
        </w:rPr>
        <w:t xml:space="preserve">иципальный округ» и назначении </w:t>
      </w:r>
      <w:r w:rsidR="00422A7E" w:rsidRPr="00422A7E">
        <w:rPr>
          <w:rFonts w:ascii="Times New Roman" w:hAnsi="Times New Roman"/>
          <w:spacing w:val="-1"/>
          <w:sz w:val="28"/>
        </w:rPr>
        <w:t>публичных слушаний</w:t>
      </w:r>
      <w:r w:rsidRPr="00CA1E82">
        <w:rPr>
          <w:rFonts w:ascii="Times New Roman" w:hAnsi="Times New Roman"/>
          <w:spacing w:val="-1"/>
          <w:sz w:val="28"/>
        </w:rPr>
        <w:t xml:space="preserve">». </w:t>
      </w:r>
      <w:r w:rsidR="007D08D8">
        <w:rPr>
          <w:rFonts w:ascii="Times New Roman" w:hAnsi="Times New Roman"/>
          <w:spacing w:val="-1"/>
          <w:sz w:val="28"/>
        </w:rPr>
        <w:t xml:space="preserve">     </w:t>
      </w:r>
    </w:p>
    <w:p w:rsidR="00966E20" w:rsidRDefault="00CA1E82">
      <w:pPr>
        <w:spacing w:after="0" w:line="240" w:lineRule="auto"/>
        <w:ind w:firstLine="851"/>
        <w:jc w:val="both"/>
        <w:rPr>
          <w:rFonts w:ascii="Times New Roman" w:hAnsi="Times New Roman"/>
          <w:sz w:val="28"/>
        </w:rPr>
      </w:pPr>
      <w:r>
        <w:rPr>
          <w:rFonts w:ascii="Times New Roman" w:hAnsi="Times New Roman"/>
          <w:sz w:val="28"/>
        </w:rPr>
        <w:t>7</w:t>
      </w:r>
      <w:r w:rsidR="007D08D8">
        <w:rPr>
          <w:rFonts w:ascii="Times New Roman" w:hAnsi="Times New Roman"/>
          <w:sz w:val="28"/>
        </w:rPr>
        <w:t>. Настоящее решение вступает в силу со дня его официального обнародования.</w:t>
      </w:r>
    </w:p>
    <w:p w:rsidR="00966E20" w:rsidRDefault="00CA1E82" w:rsidP="00CA1E82">
      <w:pPr>
        <w:pStyle w:val="af8"/>
        <w:tabs>
          <w:tab w:val="left" w:pos="1459"/>
        </w:tabs>
        <w:ind w:right="105" w:firstLine="851"/>
        <w:rPr>
          <w:sz w:val="28"/>
        </w:rPr>
      </w:pPr>
      <w:r>
        <w:rPr>
          <w:sz w:val="28"/>
        </w:rPr>
        <w:t>8</w:t>
      </w:r>
      <w:r w:rsidR="007D08D8">
        <w:rPr>
          <w:sz w:val="28"/>
        </w:rPr>
        <w:t xml:space="preserve">. </w:t>
      </w:r>
      <w:r w:rsidR="007D08D8">
        <w:rPr>
          <w:spacing w:val="-3"/>
          <w:sz w:val="28"/>
        </w:rPr>
        <w:t>Контроль</w:t>
      </w:r>
      <w:r w:rsidR="007D08D8">
        <w:rPr>
          <w:spacing w:val="20"/>
          <w:sz w:val="28"/>
        </w:rPr>
        <w:t xml:space="preserve"> </w:t>
      </w:r>
      <w:r w:rsidR="007D08D8">
        <w:rPr>
          <w:spacing w:val="-1"/>
          <w:sz w:val="28"/>
        </w:rPr>
        <w:t>за</w:t>
      </w:r>
      <w:r w:rsidR="007D08D8">
        <w:rPr>
          <w:spacing w:val="21"/>
          <w:sz w:val="28"/>
        </w:rPr>
        <w:t xml:space="preserve"> </w:t>
      </w:r>
      <w:r w:rsidR="007D08D8">
        <w:rPr>
          <w:spacing w:val="-1"/>
          <w:sz w:val="28"/>
        </w:rPr>
        <w:t>исполнением</w:t>
      </w:r>
      <w:r w:rsidR="007D08D8">
        <w:rPr>
          <w:spacing w:val="18"/>
          <w:sz w:val="28"/>
        </w:rPr>
        <w:t xml:space="preserve"> </w:t>
      </w:r>
      <w:r w:rsidR="007D08D8">
        <w:rPr>
          <w:spacing w:val="-3"/>
          <w:sz w:val="28"/>
        </w:rPr>
        <w:t>настоящего</w:t>
      </w:r>
      <w:r w:rsidR="007D08D8">
        <w:rPr>
          <w:spacing w:val="22"/>
          <w:sz w:val="28"/>
        </w:rPr>
        <w:t xml:space="preserve"> </w:t>
      </w:r>
      <w:r w:rsidR="007D08D8">
        <w:rPr>
          <w:spacing w:val="-1"/>
          <w:sz w:val="28"/>
        </w:rPr>
        <w:t>решения</w:t>
      </w:r>
      <w:r w:rsidR="007D08D8">
        <w:rPr>
          <w:spacing w:val="21"/>
          <w:sz w:val="28"/>
        </w:rPr>
        <w:t xml:space="preserve"> </w:t>
      </w:r>
      <w:r>
        <w:rPr>
          <w:spacing w:val="-2"/>
          <w:sz w:val="28"/>
        </w:rPr>
        <w:t>оставляю за собой.</w:t>
      </w:r>
    </w:p>
    <w:p w:rsidR="00966E20" w:rsidRDefault="00966E20">
      <w:pPr>
        <w:spacing w:after="0" w:line="240" w:lineRule="auto"/>
        <w:ind w:firstLine="851"/>
        <w:jc w:val="both"/>
        <w:rPr>
          <w:rFonts w:ascii="Times New Roman" w:hAnsi="Times New Roman"/>
          <w:sz w:val="28"/>
        </w:rPr>
      </w:pPr>
    </w:p>
    <w:p w:rsidR="00966E20" w:rsidRDefault="007D08D8">
      <w:pPr>
        <w:spacing w:after="0" w:line="240" w:lineRule="auto"/>
        <w:rPr>
          <w:rFonts w:ascii="Times New Roman" w:hAnsi="Times New Roman"/>
          <w:spacing w:val="-1"/>
          <w:sz w:val="28"/>
        </w:rPr>
      </w:pPr>
      <w:r>
        <w:rPr>
          <w:rFonts w:ascii="Times New Roman" w:hAnsi="Times New Roman"/>
          <w:spacing w:val="-1"/>
          <w:sz w:val="28"/>
        </w:rPr>
        <w:t xml:space="preserve">Глава внутригородского муниципального </w:t>
      </w:r>
      <w:proofErr w:type="gramStart"/>
      <w:r>
        <w:rPr>
          <w:rFonts w:ascii="Times New Roman" w:hAnsi="Times New Roman"/>
          <w:spacing w:val="-1"/>
          <w:sz w:val="28"/>
        </w:rPr>
        <w:t xml:space="preserve">образования,   </w:t>
      </w:r>
      <w:proofErr w:type="gramEnd"/>
      <w:r>
        <w:rPr>
          <w:rFonts w:ascii="Times New Roman" w:hAnsi="Times New Roman"/>
          <w:spacing w:val="-1"/>
          <w:sz w:val="28"/>
        </w:rPr>
        <w:t xml:space="preserve">                     исполняющий полномочия председателя Совета,                                                   Глава местной администрации                                                        </w:t>
      </w:r>
      <w:r w:rsidR="00CA1E82">
        <w:rPr>
          <w:rFonts w:ascii="Times New Roman" w:hAnsi="Times New Roman"/>
          <w:spacing w:val="-1"/>
          <w:sz w:val="28"/>
        </w:rPr>
        <w:t>Е.В. Яковлева</w:t>
      </w:r>
    </w:p>
    <w:p w:rsidR="00966E20" w:rsidRDefault="00966E20">
      <w:pPr>
        <w:sectPr w:rsidR="00966E20" w:rsidSect="00B24702">
          <w:headerReference w:type="default" r:id="rId7"/>
          <w:pgSz w:w="11906" w:h="16838"/>
          <w:pgMar w:top="426" w:right="424" w:bottom="568" w:left="1985" w:header="709" w:footer="709" w:gutter="0"/>
          <w:pgNumType w:start="1"/>
          <w:cols w:space="720"/>
          <w:titlePg/>
        </w:sectPr>
      </w:pPr>
    </w:p>
    <w:p w:rsidR="00966E20" w:rsidRDefault="00966E20">
      <w:pPr>
        <w:spacing w:after="0" w:line="240" w:lineRule="auto"/>
        <w:rPr>
          <w:rFonts w:ascii="Times New Roman" w:hAnsi="Times New Roman"/>
          <w:spacing w:val="-1"/>
          <w:sz w:val="28"/>
        </w:rPr>
      </w:pPr>
    </w:p>
    <w:p w:rsidR="00966E20" w:rsidRDefault="007D08D8">
      <w:pPr>
        <w:spacing w:after="0" w:line="240" w:lineRule="auto"/>
        <w:ind w:left="5670"/>
        <w:jc w:val="right"/>
        <w:rPr>
          <w:rFonts w:ascii="Times New Roman" w:hAnsi="Times New Roman"/>
          <w:sz w:val="24"/>
        </w:rPr>
      </w:pPr>
      <w:r>
        <w:rPr>
          <w:rFonts w:ascii="Times New Roman" w:hAnsi="Times New Roman"/>
          <w:sz w:val="24"/>
        </w:rPr>
        <w:t xml:space="preserve">Приложение 1 </w:t>
      </w:r>
    </w:p>
    <w:p w:rsidR="00966E20" w:rsidRDefault="007D08D8">
      <w:pPr>
        <w:spacing w:after="0" w:line="240" w:lineRule="auto"/>
        <w:ind w:left="5670"/>
        <w:jc w:val="right"/>
        <w:rPr>
          <w:rFonts w:ascii="Times New Roman" w:hAnsi="Times New Roman"/>
          <w:sz w:val="24"/>
        </w:rPr>
      </w:pPr>
      <w:r>
        <w:rPr>
          <w:rFonts w:ascii="Times New Roman" w:hAnsi="Times New Roman"/>
          <w:sz w:val="24"/>
        </w:rPr>
        <w:t xml:space="preserve">к решению Совета Гагаринского муниципального округа </w:t>
      </w:r>
    </w:p>
    <w:p w:rsidR="00966E20" w:rsidRDefault="007D08D8">
      <w:pPr>
        <w:spacing w:after="0" w:line="240" w:lineRule="auto"/>
        <w:jc w:val="right"/>
        <w:rPr>
          <w:rFonts w:ascii="Times New Roman" w:hAnsi="Times New Roman"/>
          <w:spacing w:val="-1"/>
          <w:sz w:val="24"/>
        </w:rPr>
      </w:pPr>
      <w:r>
        <w:rPr>
          <w:rFonts w:ascii="Times New Roman" w:hAnsi="Times New Roman"/>
          <w:sz w:val="24"/>
        </w:rPr>
        <w:t xml:space="preserve">                                                                                              от </w:t>
      </w:r>
      <w:r>
        <w:rPr>
          <w:rFonts w:ascii="Times New Roman" w:hAnsi="Times New Roman"/>
          <w:spacing w:val="-1"/>
          <w:sz w:val="24"/>
        </w:rPr>
        <w:t>«___»_________2024 г. №___</w:t>
      </w:r>
    </w:p>
    <w:p w:rsidR="00966E20" w:rsidRDefault="00966E20">
      <w:pPr>
        <w:spacing w:after="0" w:line="240" w:lineRule="auto"/>
        <w:rPr>
          <w:rFonts w:ascii="Times New Roman" w:hAnsi="Times New Roman"/>
          <w:spacing w:val="-1"/>
          <w:sz w:val="28"/>
        </w:rPr>
      </w:pPr>
    </w:p>
    <w:p w:rsidR="00966E20" w:rsidRDefault="007D08D8">
      <w:pPr>
        <w:ind w:left="708" w:firstLine="2978"/>
        <w:rPr>
          <w:rFonts w:ascii="Times New Roman" w:hAnsi="Times New Roman"/>
          <w:sz w:val="24"/>
        </w:rPr>
      </w:pPr>
      <w:r>
        <w:rPr>
          <w:rFonts w:ascii="Times New Roman" w:hAnsi="Times New Roman"/>
          <w:noProof/>
          <w:color w:val="0C0C0C"/>
          <w:sz w:val="20"/>
        </w:rPr>
        <w:drawing>
          <wp:inline distT="0" distB="0" distL="0" distR="0">
            <wp:extent cx="971803" cy="97180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rcRect/>
                    <a:stretch/>
                  </pic:blipFill>
                  <pic:spPr>
                    <a:xfrm>
                      <a:off x="0" y="0"/>
                      <a:ext cx="971803" cy="971803"/>
                    </a:xfrm>
                    <a:prstGeom prst="rect">
                      <a:avLst/>
                    </a:prstGeom>
                  </pic:spPr>
                </pic:pic>
              </a:graphicData>
            </a:graphic>
          </wp:inline>
        </w:drawing>
      </w:r>
      <w:r>
        <w:rPr>
          <w:rFonts w:ascii="Times New Roman" w:hAnsi="Times New Roman"/>
          <w:sz w:val="24"/>
        </w:rPr>
        <w:t xml:space="preserve">                                        ПРОЕКТ</w:t>
      </w:r>
    </w:p>
    <w:p w:rsidR="00966E20" w:rsidRDefault="007D08D8">
      <w:pPr>
        <w:ind w:right="-284"/>
        <w:rPr>
          <w:rFonts w:ascii="Times New Roman" w:hAnsi="Times New Roman"/>
          <w:b/>
          <w:caps/>
          <w:sz w:val="28"/>
        </w:rPr>
      </w:pPr>
      <w:r>
        <w:rPr>
          <w:rFonts w:ascii="Times New Roman" w:hAnsi="Times New Roman"/>
          <w:b/>
          <w:caps/>
          <w:sz w:val="28"/>
        </w:rPr>
        <w:t>СОВЕТ ГАГАРИНСКОГО МУНИЦИПАЛЬНОГО ОКРУГА IiI СОЗЫВА</w:t>
      </w:r>
    </w:p>
    <w:p w:rsidR="00966E20" w:rsidRDefault="007D08D8">
      <w:pPr>
        <w:pStyle w:val="5"/>
        <w:jc w:val="center"/>
        <w:rPr>
          <w:i w:val="0"/>
          <w:sz w:val="28"/>
        </w:rPr>
      </w:pPr>
      <w:r>
        <w:rPr>
          <w:i w:val="0"/>
          <w:sz w:val="28"/>
        </w:rPr>
        <w:t>Р Е Ш Е Н И Е</w:t>
      </w:r>
    </w:p>
    <w:p w:rsidR="00966E20" w:rsidRDefault="007D08D8">
      <w:pPr>
        <w:tabs>
          <w:tab w:val="left" w:pos="4350"/>
        </w:tabs>
        <w:jc w:val="center"/>
        <w:rPr>
          <w:rFonts w:ascii="Times New Roman" w:hAnsi="Times New Roman"/>
          <w:b/>
          <w:caps/>
          <w:sz w:val="28"/>
        </w:rPr>
      </w:pPr>
      <w:r>
        <w:rPr>
          <w:rFonts w:ascii="Times New Roman" w:hAnsi="Times New Roman"/>
          <w:b/>
          <w:caps/>
          <w:sz w:val="28"/>
        </w:rPr>
        <w:t>____ сессия</w:t>
      </w:r>
    </w:p>
    <w:tbl>
      <w:tblPr>
        <w:tblW w:w="0" w:type="auto"/>
        <w:jc w:val="center"/>
        <w:tblLayout w:type="fixed"/>
        <w:tblCellMar>
          <w:left w:w="0" w:type="dxa"/>
          <w:right w:w="0" w:type="dxa"/>
        </w:tblCellMar>
        <w:tblLook w:val="04A0" w:firstRow="1" w:lastRow="0" w:firstColumn="1" w:lastColumn="0" w:noHBand="0" w:noVBand="1"/>
      </w:tblPr>
      <w:tblGrid>
        <w:gridCol w:w="3505"/>
        <w:gridCol w:w="3505"/>
        <w:gridCol w:w="3505"/>
      </w:tblGrid>
      <w:tr w:rsidR="00966E20">
        <w:trPr>
          <w:jc w:val="center"/>
        </w:trPr>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__________ 2024 г.</w:t>
            </w:r>
          </w:p>
        </w:tc>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 _______</w:t>
            </w:r>
          </w:p>
        </w:tc>
        <w:tc>
          <w:tcPr>
            <w:tcW w:w="3505" w:type="dxa"/>
            <w:tcMar>
              <w:left w:w="0" w:type="dxa"/>
              <w:right w:w="0" w:type="dxa"/>
            </w:tcMar>
          </w:tcPr>
          <w:p w:rsidR="00966E20" w:rsidRDefault="007D08D8">
            <w:pPr>
              <w:spacing w:beforeAutospacing="1" w:afterAutospacing="1"/>
              <w:jc w:val="center"/>
              <w:rPr>
                <w:rFonts w:ascii="Times New Roman" w:hAnsi="Times New Roman"/>
                <w:sz w:val="28"/>
              </w:rPr>
            </w:pPr>
            <w:r>
              <w:rPr>
                <w:rFonts w:ascii="Times New Roman" w:hAnsi="Times New Roman"/>
                <w:b/>
                <w:sz w:val="28"/>
              </w:rPr>
              <w:t>Г. СЕВАСТОПОЛЬ</w:t>
            </w:r>
          </w:p>
        </w:tc>
      </w:tr>
    </w:tbl>
    <w:p w:rsidR="00966E20" w:rsidRDefault="00966E20">
      <w:pPr>
        <w:spacing w:after="0" w:line="240" w:lineRule="auto"/>
        <w:jc w:val="center"/>
        <w:rPr>
          <w:rFonts w:ascii="Times New Roman" w:hAnsi="Times New Roman"/>
          <w:b/>
          <w:sz w:val="28"/>
        </w:rPr>
      </w:pP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О внесении изменений и дополнений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в Устав внутригородского муниципального </w:t>
      </w:r>
    </w:p>
    <w:p w:rsidR="00966E20" w:rsidRDefault="007D08D8">
      <w:pPr>
        <w:spacing w:after="0" w:line="240" w:lineRule="auto"/>
        <w:jc w:val="center"/>
        <w:rPr>
          <w:rFonts w:ascii="Times New Roman" w:hAnsi="Times New Roman"/>
          <w:b/>
          <w:sz w:val="28"/>
        </w:rPr>
      </w:pPr>
      <w:r>
        <w:rPr>
          <w:rFonts w:ascii="Times New Roman" w:hAnsi="Times New Roman"/>
          <w:b/>
          <w:sz w:val="28"/>
        </w:rPr>
        <w:t xml:space="preserve">образования города Севастополя Гагаринский </w:t>
      </w:r>
    </w:p>
    <w:p w:rsidR="00966E20" w:rsidRDefault="007D08D8">
      <w:pPr>
        <w:spacing w:after="0" w:line="240" w:lineRule="auto"/>
        <w:jc w:val="center"/>
        <w:rPr>
          <w:rFonts w:ascii="Times New Roman" w:hAnsi="Times New Roman"/>
          <w:b/>
          <w:sz w:val="28"/>
        </w:rPr>
      </w:pPr>
      <w:r>
        <w:rPr>
          <w:rFonts w:ascii="Times New Roman" w:hAnsi="Times New Roman"/>
          <w:b/>
          <w:sz w:val="28"/>
        </w:rPr>
        <w:t>муниципальный округ</w:t>
      </w:r>
    </w:p>
    <w:p w:rsidR="00966E20" w:rsidRDefault="00966E20">
      <w:pPr>
        <w:spacing w:after="0" w:line="240" w:lineRule="auto"/>
        <w:jc w:val="center"/>
        <w:rPr>
          <w:rFonts w:ascii="Times New Roman" w:hAnsi="Times New Roman"/>
          <w:b/>
          <w:sz w:val="28"/>
        </w:rPr>
      </w:pPr>
    </w:p>
    <w:p w:rsidR="00966E20" w:rsidRDefault="007D08D8">
      <w:pPr>
        <w:spacing w:after="0" w:line="240" w:lineRule="auto"/>
        <w:ind w:firstLine="708"/>
        <w:jc w:val="both"/>
        <w:rPr>
          <w:rFonts w:ascii="Times New Roman" w:hAnsi="Times New Roman"/>
          <w:sz w:val="28"/>
        </w:rPr>
      </w:pPr>
      <w:r>
        <w:rPr>
          <w:rFonts w:ascii="Times New Roman" w:hAnsi="Times New Roman"/>
          <w:sz w:val="28"/>
        </w:rPr>
        <w:t>В соответствии с федераль</w:t>
      </w:r>
      <w:r w:rsidR="00744190">
        <w:rPr>
          <w:rFonts w:ascii="Times New Roman" w:hAnsi="Times New Roman"/>
          <w:sz w:val="28"/>
        </w:rPr>
        <w:t>ными законами от 06 октября 2003</w:t>
      </w:r>
      <w:r>
        <w:rPr>
          <w:rFonts w:ascii="Times New Roman" w:hAnsi="Times New Roman"/>
          <w:sz w:val="28"/>
        </w:rPr>
        <w:t xml:space="preserve">   № 131-ФЗ «Об общих принципах организации местного самоуправления в Российской Федерации», от 02 марта 2007  № 25-ФЗ «О муниципальной службе в Российской Федерации» от 15 мая 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законом города Севастополя от 30 декабря  2014 г. № 102-ЗС «О местном самоуправлении в городе Севастополе», </w:t>
      </w:r>
      <w:r>
        <w:rPr>
          <w:rFonts w:ascii="Times New Roman" w:hAnsi="Times New Roman"/>
          <w:color w:val="22272F"/>
          <w:sz w:val="28"/>
          <w:highlight w:val="white"/>
        </w:rPr>
        <w:t>Уставом</w:t>
      </w:r>
      <w:r>
        <w:rPr>
          <w:rFonts w:ascii="Times New Roman" w:hAnsi="Times New Roman"/>
          <w:sz w:val="28"/>
        </w:rPr>
        <w:t xml:space="preserve">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 17 «О принятии Устава внутригородского муниципального образования города Севастополя Гагаринский муниципальный округ», c целью приведения в соответствие с законодательством Российской Федерации и рассмотрев письмо прокурора Гагаринского района от 07 июня 2024 г. № 7-03-2024/3030-24-20670003, Совет Гагаринского муниципального округа </w:t>
      </w:r>
    </w:p>
    <w:p w:rsidR="00966E20" w:rsidRDefault="00966E20">
      <w:pPr>
        <w:spacing w:after="0" w:line="240" w:lineRule="auto"/>
        <w:ind w:firstLine="708"/>
        <w:jc w:val="both"/>
        <w:rPr>
          <w:rFonts w:ascii="Times New Roman" w:hAnsi="Times New Roman"/>
          <w:sz w:val="28"/>
        </w:rPr>
      </w:pPr>
    </w:p>
    <w:p w:rsidR="00966E20" w:rsidRDefault="007D08D8">
      <w:pPr>
        <w:ind w:firstLine="720"/>
        <w:jc w:val="center"/>
        <w:rPr>
          <w:rFonts w:ascii="Times New Roman" w:hAnsi="Times New Roman"/>
          <w:b/>
          <w:sz w:val="28"/>
        </w:rPr>
      </w:pPr>
      <w:r>
        <w:rPr>
          <w:rFonts w:ascii="Times New Roman" w:hAnsi="Times New Roman"/>
          <w:b/>
          <w:sz w:val="28"/>
        </w:rPr>
        <w:t>Р Е Ш И Л:</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1. Внести в Устав внутригородского муниципального образования города Севастополя Гагаринский муниципальный округ следующие изменения и дополнения:</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lastRenderedPageBreak/>
        <w:t>1.1. статью 32 Устава дополнить</w:t>
      </w:r>
      <w:r w:rsidR="009A11FC" w:rsidRPr="009A11FC">
        <w:t xml:space="preserve"> </w:t>
      </w:r>
      <w:r w:rsidR="009A11FC" w:rsidRPr="009A11FC">
        <w:rPr>
          <w:rFonts w:ascii="Times New Roman" w:hAnsi="Times New Roman"/>
          <w:sz w:val="28"/>
        </w:rPr>
        <w:t xml:space="preserve">частями </w:t>
      </w:r>
      <w:r w:rsidR="009A11FC">
        <w:rPr>
          <w:rFonts w:ascii="Times New Roman" w:hAnsi="Times New Roman"/>
          <w:sz w:val="28"/>
        </w:rPr>
        <w:t xml:space="preserve">5, </w:t>
      </w:r>
      <w:r w:rsidR="009A11FC" w:rsidRPr="009A11FC">
        <w:rPr>
          <w:rFonts w:ascii="Times New Roman" w:hAnsi="Times New Roman"/>
          <w:sz w:val="28"/>
        </w:rPr>
        <w:t>6, 7, 8 следующего содержания</w:t>
      </w:r>
      <w:r w:rsidR="009A11FC">
        <w:rPr>
          <w:rFonts w:ascii="Times New Roman" w:hAnsi="Times New Roman"/>
          <w:sz w:val="28"/>
        </w:rPr>
        <w:t>:</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«5. В случае досрочного прекращения полномочий Главы Гагаринского муниципального округа избрание Главы Гагаринского муниципального округа, избираемого Советом Гагаринского муниципального округа из своего состава, осуществляется не позднее чем через шесть месяцев со дня такого прекращения полномочий.</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При этом если до истечения срока полномочий Совета Гагаринского муниципального округа осталось менее шести месяцев, избрание Главы Гагаринского муниципального округа из состава Совета Гагаринского муниципального округа осуществляется на первом заседании Совета Гагаринского муниципального округа нового созыва.</w:t>
      </w:r>
    </w:p>
    <w:p w:rsidR="00966E20" w:rsidRDefault="009A11FC" w:rsidP="005E4619">
      <w:pPr>
        <w:pStyle w:val="af5"/>
        <w:spacing w:beforeAutospacing="0" w:after="0" w:afterAutospacing="0" w:line="288" w:lineRule="atLeast"/>
        <w:ind w:firstLine="540"/>
        <w:jc w:val="both"/>
        <w:rPr>
          <w:sz w:val="28"/>
        </w:rPr>
      </w:pPr>
      <w:r>
        <w:rPr>
          <w:sz w:val="28"/>
        </w:rPr>
        <w:t xml:space="preserve">   </w:t>
      </w:r>
      <w:r w:rsidR="007D08D8">
        <w:rPr>
          <w:sz w:val="28"/>
        </w:rPr>
        <w:t>6. В случае досрочного прекращения полномочий</w:t>
      </w:r>
      <w:r w:rsidR="007D08D8">
        <w:t xml:space="preserve"> </w:t>
      </w:r>
      <w:r w:rsidR="007D08D8">
        <w:rPr>
          <w:sz w:val="28"/>
        </w:rPr>
        <w:t xml:space="preserve">Главы Гагаринского </w:t>
      </w:r>
      <w:r w:rsidR="007D08D8" w:rsidRPr="005E4619">
        <w:rPr>
          <w:sz w:val="28"/>
          <w:szCs w:val="28"/>
        </w:rPr>
        <w:t xml:space="preserve">муниципального округа </w:t>
      </w:r>
      <w:r w:rsidR="005E4619" w:rsidRPr="00C25DDB">
        <w:rPr>
          <w:color w:val="auto"/>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5E4619" w:rsidRPr="005E4619">
        <w:rPr>
          <w:color w:val="auto"/>
          <w:sz w:val="28"/>
          <w:szCs w:val="28"/>
        </w:rPr>
        <w:t xml:space="preserve"> </w:t>
      </w:r>
      <w:r w:rsidR="007D08D8" w:rsidRPr="005E4619">
        <w:rPr>
          <w:sz w:val="28"/>
          <w:szCs w:val="28"/>
        </w:rPr>
        <w:t>его</w:t>
      </w:r>
      <w:r w:rsidR="007D08D8">
        <w:rPr>
          <w:sz w:val="28"/>
        </w:rPr>
        <w:t xml:space="preserve"> полномочия исполняет заместитель председателя Совета Гагаринского муниципального округа.</w:t>
      </w:r>
    </w:p>
    <w:p w:rsidR="00966E20" w:rsidRDefault="001703E5">
      <w:pPr>
        <w:spacing w:after="0" w:line="240" w:lineRule="auto"/>
        <w:ind w:firstLine="851"/>
        <w:jc w:val="both"/>
        <w:rPr>
          <w:rFonts w:ascii="Times New Roman" w:hAnsi="Times New Roman"/>
          <w:sz w:val="28"/>
        </w:rPr>
      </w:pPr>
      <w:r w:rsidRPr="00C25DDB">
        <w:rPr>
          <w:rFonts w:ascii="Times New Roman" w:hAnsi="Times New Roman"/>
          <w:sz w:val="28"/>
        </w:rPr>
        <w:t xml:space="preserve">7. </w:t>
      </w:r>
      <w:r w:rsidR="007D08D8" w:rsidRPr="00C25DDB">
        <w:rPr>
          <w:rFonts w:ascii="Times New Roman" w:hAnsi="Times New Roman"/>
          <w:sz w:val="28"/>
        </w:rPr>
        <w:t>В случа</w:t>
      </w:r>
      <w:r w:rsidRPr="00C25DDB">
        <w:rPr>
          <w:rFonts w:ascii="Times New Roman" w:hAnsi="Times New Roman"/>
          <w:sz w:val="28"/>
        </w:rPr>
        <w:t>е</w:t>
      </w:r>
      <w:r w:rsidR="007D08D8" w:rsidRPr="00C25DDB">
        <w:rPr>
          <w:rFonts w:ascii="Times New Roman" w:hAnsi="Times New Roman"/>
          <w:sz w:val="28"/>
        </w:rPr>
        <w:t xml:space="preserve"> </w:t>
      </w:r>
      <w:r w:rsidR="00F6043A" w:rsidRPr="00C25DDB">
        <w:rPr>
          <w:rFonts w:ascii="Times New Roman" w:hAnsi="Times New Roman"/>
          <w:sz w:val="28"/>
        </w:rPr>
        <w:t>временного отсутствия</w:t>
      </w:r>
      <w:r w:rsidR="007D08D8">
        <w:rPr>
          <w:rFonts w:ascii="Times New Roman" w:hAnsi="Times New Roman"/>
          <w:sz w:val="28"/>
        </w:rPr>
        <w:t xml:space="preserve"> Глав</w:t>
      </w:r>
      <w:r w:rsidR="00F6043A">
        <w:rPr>
          <w:rFonts w:ascii="Times New Roman" w:hAnsi="Times New Roman"/>
          <w:sz w:val="28"/>
        </w:rPr>
        <w:t>ы</w:t>
      </w:r>
      <w:r w:rsidR="007D08D8">
        <w:t xml:space="preserve"> </w:t>
      </w:r>
      <w:r w:rsidR="007D08D8">
        <w:rPr>
          <w:rFonts w:ascii="Times New Roman" w:hAnsi="Times New Roman"/>
          <w:sz w:val="28"/>
        </w:rPr>
        <w:t>Гагаринского муниципального округа по причине временной нетрудоспособности, отпуска, служебной командировки</w:t>
      </w:r>
      <w:r>
        <w:rPr>
          <w:rFonts w:ascii="Times New Roman" w:hAnsi="Times New Roman"/>
          <w:sz w:val="28"/>
        </w:rPr>
        <w:t>,</w:t>
      </w:r>
      <w:r w:rsidR="007D08D8">
        <w:rPr>
          <w:rFonts w:ascii="Times New Roman" w:hAnsi="Times New Roman"/>
          <w:sz w:val="28"/>
        </w:rPr>
        <w:t xml:space="preserve"> его полномочия Главы внутригородского муниципального образования, исполняющего полномочия председателя Совета исполняет</w:t>
      </w:r>
      <w:r w:rsidR="007D08D8">
        <w:t xml:space="preserve"> </w:t>
      </w:r>
      <w:r w:rsidR="007D08D8">
        <w:rPr>
          <w:rFonts w:ascii="Times New Roman" w:hAnsi="Times New Roman"/>
          <w:sz w:val="28"/>
        </w:rPr>
        <w:t xml:space="preserve">заместитель председателя Совета Гагаринского муниципального округа. </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Полномо</w:t>
      </w:r>
      <w:r w:rsidR="001703E5">
        <w:rPr>
          <w:rFonts w:ascii="Times New Roman" w:hAnsi="Times New Roman"/>
          <w:sz w:val="28"/>
        </w:rPr>
        <w:t xml:space="preserve">чия Главы местной администрации </w:t>
      </w:r>
      <w:r w:rsidR="001703E5" w:rsidRPr="00C25DDB">
        <w:rPr>
          <w:rFonts w:ascii="Times New Roman" w:hAnsi="Times New Roman"/>
          <w:sz w:val="28"/>
        </w:rPr>
        <w:t>в случаях, предусмотренных первым абзацем настоящей части,</w:t>
      </w:r>
      <w:r w:rsidR="001703E5">
        <w:rPr>
          <w:rFonts w:ascii="Times New Roman" w:hAnsi="Times New Roman"/>
          <w:sz w:val="28"/>
        </w:rPr>
        <w:t xml:space="preserve"> </w:t>
      </w:r>
      <w:r>
        <w:rPr>
          <w:rFonts w:ascii="Times New Roman" w:hAnsi="Times New Roman"/>
          <w:sz w:val="28"/>
        </w:rPr>
        <w:t>исполняет первый заместитель Главы местной администрации</w:t>
      </w:r>
      <w:r>
        <w:t xml:space="preserve"> </w:t>
      </w:r>
      <w:r>
        <w:rPr>
          <w:rFonts w:ascii="Times New Roman" w:hAnsi="Times New Roman"/>
          <w:sz w:val="28"/>
        </w:rPr>
        <w:t xml:space="preserve">внутригородского муниципального образования города Севастополя Гагаринский муниципальный округ. </w:t>
      </w:r>
    </w:p>
    <w:p w:rsidR="00966E20" w:rsidRDefault="007D08D8">
      <w:pPr>
        <w:spacing w:after="0" w:line="240" w:lineRule="auto"/>
        <w:ind w:firstLine="851"/>
        <w:jc w:val="both"/>
        <w:rPr>
          <w:rFonts w:ascii="Times New Roman" w:hAnsi="Times New Roman"/>
          <w:sz w:val="28"/>
        </w:rPr>
      </w:pPr>
      <w:r>
        <w:rPr>
          <w:rFonts w:ascii="Times New Roman" w:hAnsi="Times New Roman"/>
          <w:sz w:val="28"/>
        </w:rPr>
        <w:t>В случае невозможности исполнения полномочий Главы местной администрации первым заместителем Главы местной администрации</w:t>
      </w:r>
      <w: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w:t>
      </w:r>
      <w:r>
        <w:t xml:space="preserve"> </w:t>
      </w:r>
      <w:r>
        <w:rPr>
          <w:rFonts w:ascii="Times New Roman" w:hAnsi="Times New Roman"/>
          <w:sz w:val="28"/>
        </w:rPr>
        <w:t>по причине временной нетрудоспособности, отпуска, служебной командировки, полномочия Главы местной администрации исполняет заместитель Главы местной администрации</w:t>
      </w:r>
      <w: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w:t>
      </w:r>
    </w:p>
    <w:p w:rsidR="00966E20" w:rsidRDefault="00101437">
      <w:pPr>
        <w:spacing w:after="0" w:line="240" w:lineRule="auto"/>
        <w:ind w:firstLine="851"/>
        <w:jc w:val="both"/>
        <w:rPr>
          <w:rFonts w:ascii="Times New Roman" w:hAnsi="Times New Roman"/>
          <w:sz w:val="28"/>
        </w:rPr>
      </w:pPr>
      <w:r>
        <w:rPr>
          <w:rFonts w:ascii="Times New Roman" w:hAnsi="Times New Roman"/>
          <w:sz w:val="28"/>
        </w:rPr>
        <w:t xml:space="preserve"> 8</w:t>
      </w:r>
      <w:r w:rsidR="007D08D8">
        <w:rPr>
          <w:rFonts w:ascii="Times New Roman" w:hAnsi="Times New Roman"/>
          <w:sz w:val="28"/>
        </w:rPr>
        <w:t>. Порядок избрания Главы Гагаринского муниципального округа в случае досрочного прекращения полномочий Главы Гагаринского муниципального округа утверждается отдельным решением Совета Гагаринского муниципального округа.».</w:t>
      </w:r>
    </w:p>
    <w:p w:rsidR="00966E20" w:rsidRDefault="007445D4">
      <w:pPr>
        <w:pStyle w:val="ConsPlusNormal"/>
        <w:ind w:firstLine="851"/>
        <w:jc w:val="both"/>
        <w:rPr>
          <w:sz w:val="28"/>
        </w:rPr>
      </w:pPr>
      <w:r>
        <w:rPr>
          <w:sz w:val="28"/>
        </w:rPr>
        <w:t>1.2</w:t>
      </w:r>
      <w:r w:rsidR="007D08D8">
        <w:rPr>
          <w:sz w:val="28"/>
        </w:rPr>
        <w:t>. часть 2 статьи 33 Устава дополнить пунктом 14 следующего содержания:</w:t>
      </w:r>
    </w:p>
    <w:p w:rsidR="00966E20" w:rsidRDefault="007D08D8">
      <w:pPr>
        <w:pStyle w:val="ConsPlusNormal"/>
        <w:ind w:firstLine="851"/>
        <w:jc w:val="both"/>
        <w:rPr>
          <w:sz w:val="28"/>
        </w:rPr>
      </w:pPr>
      <w:r>
        <w:rPr>
          <w:sz w:val="28"/>
        </w:rPr>
        <w:t>«14) приобретения им статуса иностранного агента.».</w:t>
      </w:r>
    </w:p>
    <w:p w:rsidR="00966E20" w:rsidRDefault="009A11FC">
      <w:pPr>
        <w:pStyle w:val="ConsPlusNormal"/>
        <w:ind w:firstLine="851"/>
        <w:rPr>
          <w:sz w:val="28"/>
        </w:rPr>
      </w:pPr>
      <w:r>
        <w:rPr>
          <w:sz w:val="28"/>
        </w:rPr>
        <w:t>1.3</w:t>
      </w:r>
      <w:r w:rsidR="007D08D8">
        <w:rPr>
          <w:sz w:val="28"/>
        </w:rPr>
        <w:t xml:space="preserve">. </w:t>
      </w:r>
      <w:r>
        <w:rPr>
          <w:sz w:val="28"/>
        </w:rPr>
        <w:t>часть</w:t>
      </w:r>
      <w:r w:rsidR="007D08D8">
        <w:rPr>
          <w:sz w:val="28"/>
        </w:rPr>
        <w:t xml:space="preserve"> 3 статьи 33 Устава признать утратившим силу.</w:t>
      </w:r>
    </w:p>
    <w:p w:rsidR="00966E20" w:rsidRDefault="009A11FC">
      <w:pPr>
        <w:pStyle w:val="ConsPlusNormal"/>
        <w:ind w:firstLine="851"/>
        <w:jc w:val="both"/>
        <w:rPr>
          <w:sz w:val="28"/>
        </w:rPr>
      </w:pPr>
      <w:r>
        <w:rPr>
          <w:sz w:val="28"/>
        </w:rPr>
        <w:t>1.4</w:t>
      </w:r>
      <w:r w:rsidR="007D08D8">
        <w:rPr>
          <w:sz w:val="28"/>
        </w:rPr>
        <w:t>. статью 34 Устава изложить в новой редакции:</w:t>
      </w:r>
    </w:p>
    <w:p w:rsidR="00966E20" w:rsidRDefault="007D08D8">
      <w:pPr>
        <w:pStyle w:val="ConsPlusNormal"/>
        <w:ind w:firstLine="851"/>
        <w:jc w:val="both"/>
        <w:rPr>
          <w:sz w:val="28"/>
        </w:rPr>
      </w:pPr>
      <w:r>
        <w:rPr>
          <w:sz w:val="28"/>
        </w:rPr>
        <w:t xml:space="preserve">«1. Заместитель председателя Совета Гагаринского муниципального </w:t>
      </w:r>
      <w:r>
        <w:rPr>
          <w:sz w:val="28"/>
        </w:rPr>
        <w:lastRenderedPageBreak/>
        <w:t>округа избирается Советом Гагаринского муниципального округа из своего состава тайным голосованием, подотчетен и подконтролен Совету Гагаринского муниципального округа и Главе Гагаринского муниципального округа.</w:t>
      </w:r>
    </w:p>
    <w:p w:rsidR="00966E20" w:rsidRDefault="007D08D8">
      <w:pPr>
        <w:pStyle w:val="ConsPlusNormal"/>
        <w:ind w:firstLine="851"/>
        <w:jc w:val="both"/>
        <w:rPr>
          <w:sz w:val="28"/>
        </w:rPr>
      </w:pPr>
      <w:r>
        <w:rPr>
          <w:sz w:val="28"/>
        </w:rPr>
        <w:t>2. Избранным на должность заместителя председателя Совета Гагаринского муниципального округа считается кандидат, за которого проголосовало более половины от числа избранных депутатов Совета Гагаринского муниципального округа.</w:t>
      </w:r>
    </w:p>
    <w:p w:rsidR="00966E20" w:rsidRDefault="007D08D8">
      <w:pPr>
        <w:pStyle w:val="ConsPlusNormal"/>
        <w:ind w:firstLine="851"/>
        <w:jc w:val="both"/>
        <w:rPr>
          <w:sz w:val="28"/>
        </w:rPr>
      </w:pPr>
      <w:r>
        <w:rPr>
          <w:sz w:val="28"/>
        </w:rPr>
        <w:t>3. Полномочия заместителя председателя Совета Гагаринского муниципального округа устанавливаются в соответствии с настоящим Уставом и иными муниципальными правовыми актами.</w:t>
      </w:r>
    </w:p>
    <w:p w:rsidR="00966E20" w:rsidRDefault="007D08D8">
      <w:pPr>
        <w:pStyle w:val="ConsPlusNormal"/>
        <w:ind w:firstLine="851"/>
        <w:jc w:val="both"/>
        <w:rPr>
          <w:sz w:val="28"/>
        </w:rPr>
      </w:pPr>
      <w:r>
        <w:rPr>
          <w:sz w:val="28"/>
        </w:rPr>
        <w:t>4. Заместитель председателя Совета Гагаринского муниципального округа осуществляет свои полномочия на постоянной основе.</w:t>
      </w:r>
    </w:p>
    <w:p w:rsidR="00966E20" w:rsidRDefault="007D08D8">
      <w:pPr>
        <w:pStyle w:val="ConsPlusNormal"/>
        <w:ind w:firstLine="851"/>
        <w:jc w:val="both"/>
        <w:rPr>
          <w:sz w:val="28"/>
        </w:rPr>
      </w:pPr>
      <w:r>
        <w:rPr>
          <w:sz w:val="28"/>
        </w:rPr>
        <w:t>5. Полномочия заместителя председателя Совета Гагаринского муниципального округа прекращаются досрочно в случае:</w:t>
      </w:r>
    </w:p>
    <w:p w:rsidR="00966E20" w:rsidRDefault="007D08D8">
      <w:pPr>
        <w:pStyle w:val="ConsPlusNormal"/>
        <w:ind w:firstLine="851"/>
        <w:jc w:val="both"/>
        <w:rPr>
          <w:sz w:val="28"/>
        </w:rPr>
      </w:pPr>
      <w:r>
        <w:rPr>
          <w:sz w:val="28"/>
        </w:rPr>
        <w:t>1) смерти;</w:t>
      </w:r>
    </w:p>
    <w:p w:rsidR="00966E20" w:rsidRDefault="007D08D8">
      <w:pPr>
        <w:pStyle w:val="ConsPlusNormal"/>
        <w:ind w:firstLine="851"/>
        <w:jc w:val="both"/>
        <w:rPr>
          <w:sz w:val="28"/>
        </w:rPr>
      </w:pPr>
      <w:r>
        <w:rPr>
          <w:sz w:val="28"/>
        </w:rPr>
        <w:t>2) отставки по собственному желанию;</w:t>
      </w:r>
    </w:p>
    <w:p w:rsidR="00966E20" w:rsidRDefault="007D08D8">
      <w:pPr>
        <w:pStyle w:val="ConsPlusNormal"/>
        <w:ind w:firstLine="851"/>
        <w:jc w:val="both"/>
        <w:rPr>
          <w:sz w:val="28"/>
        </w:rPr>
      </w:pPr>
      <w:r>
        <w:rPr>
          <w:sz w:val="28"/>
        </w:rPr>
        <w:t>3) отрешения от должности в соответствии с действующим законодательством;</w:t>
      </w:r>
    </w:p>
    <w:p w:rsidR="00966E20" w:rsidRDefault="007D08D8">
      <w:pPr>
        <w:pStyle w:val="ConsPlusNormal"/>
        <w:ind w:firstLine="851"/>
        <w:jc w:val="both"/>
        <w:rPr>
          <w:sz w:val="28"/>
        </w:rPr>
      </w:pPr>
      <w:r>
        <w:rPr>
          <w:sz w:val="28"/>
        </w:rPr>
        <w:t>4) удаления в отставку в соответствии с действующим законодательством;</w:t>
      </w:r>
    </w:p>
    <w:p w:rsidR="00966E20" w:rsidRDefault="007D08D8">
      <w:pPr>
        <w:pStyle w:val="ConsPlusNormal"/>
        <w:ind w:firstLine="851"/>
        <w:jc w:val="both"/>
        <w:rPr>
          <w:sz w:val="28"/>
        </w:rPr>
      </w:pPr>
      <w:r>
        <w:rPr>
          <w:sz w:val="28"/>
        </w:rPr>
        <w:t>5) признания судом недееспособным или ограниченно дееспособным;</w:t>
      </w:r>
    </w:p>
    <w:p w:rsidR="00966E20" w:rsidRDefault="007D08D8">
      <w:pPr>
        <w:pStyle w:val="ConsPlusNormal"/>
        <w:ind w:firstLine="851"/>
        <w:jc w:val="both"/>
        <w:rPr>
          <w:sz w:val="28"/>
        </w:rPr>
      </w:pPr>
      <w:r>
        <w:rPr>
          <w:sz w:val="28"/>
        </w:rPr>
        <w:t>6) признания судом безвестно отсутствующим или объявления умершим;</w:t>
      </w:r>
    </w:p>
    <w:p w:rsidR="00966E20" w:rsidRDefault="007D08D8">
      <w:pPr>
        <w:pStyle w:val="ConsPlusNormal"/>
        <w:ind w:firstLine="851"/>
        <w:jc w:val="both"/>
        <w:rPr>
          <w:sz w:val="28"/>
        </w:rPr>
      </w:pPr>
      <w:r>
        <w:rPr>
          <w:sz w:val="28"/>
        </w:rPr>
        <w:t>7) вступления в отношении его в законную силу обвинительного приговора суда;</w:t>
      </w:r>
    </w:p>
    <w:p w:rsidR="00966E20" w:rsidRDefault="007D08D8">
      <w:pPr>
        <w:pStyle w:val="ConsPlusNormal"/>
        <w:ind w:firstLine="851"/>
        <w:jc w:val="both"/>
        <w:rPr>
          <w:sz w:val="28"/>
        </w:rPr>
      </w:pPr>
      <w:r>
        <w:rPr>
          <w:sz w:val="28"/>
        </w:rPr>
        <w:t>8) выезда за пределы Российской Федерации на постоянное место жительства;</w:t>
      </w:r>
    </w:p>
    <w:p w:rsidR="00966E20" w:rsidRDefault="007D08D8">
      <w:pPr>
        <w:pStyle w:val="ConsPlusNormal"/>
        <w:ind w:firstLine="851"/>
        <w:jc w:val="both"/>
        <w:rPr>
          <w:sz w:val="28"/>
        </w:rPr>
      </w:pPr>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66E20" w:rsidRDefault="007D08D8">
      <w:pPr>
        <w:pStyle w:val="ConsPlusNormal"/>
        <w:ind w:firstLine="851"/>
        <w:jc w:val="both"/>
        <w:rPr>
          <w:sz w:val="28"/>
        </w:rPr>
      </w:pPr>
      <w:r>
        <w:rPr>
          <w:sz w:val="28"/>
        </w:rPr>
        <w:t>10) отзыва избирателями;</w:t>
      </w:r>
    </w:p>
    <w:p w:rsidR="00966E20" w:rsidRDefault="007D08D8">
      <w:pPr>
        <w:pStyle w:val="ConsPlusNormal"/>
        <w:ind w:firstLine="851"/>
        <w:jc w:val="both"/>
        <w:rPr>
          <w:sz w:val="28"/>
        </w:rPr>
      </w:pPr>
      <w:r>
        <w:rPr>
          <w:sz w:val="28"/>
        </w:rPr>
        <w:t>11) установленной в судебном порядке стойкой неспособности по состоянию здоровья осуществлять полномочия;</w:t>
      </w:r>
    </w:p>
    <w:p w:rsidR="00966E20" w:rsidRDefault="007D08D8">
      <w:pPr>
        <w:pStyle w:val="ConsPlusNormal"/>
        <w:ind w:firstLine="851"/>
        <w:jc w:val="both"/>
        <w:rPr>
          <w:sz w:val="28"/>
        </w:rPr>
      </w:pPr>
      <w:r>
        <w:rPr>
          <w:sz w:val="28"/>
        </w:rPr>
        <w:t>12) в случае преобразования и упразднения Гагаринского муниципального округа в соответствии с действующим законодательством;</w:t>
      </w:r>
    </w:p>
    <w:p w:rsidR="00966E20" w:rsidRDefault="007D08D8">
      <w:pPr>
        <w:pStyle w:val="ConsPlusNormal"/>
        <w:ind w:firstLine="851"/>
        <w:jc w:val="both"/>
        <w:rPr>
          <w:sz w:val="28"/>
        </w:rPr>
      </w:pPr>
      <w:r>
        <w:rPr>
          <w:sz w:val="28"/>
        </w:rPr>
        <w:lastRenderedPageBreak/>
        <w:t>13) увеличения численности избирателей Гагаринского муниципального округа более чем на 25 процентов, произошедшего вследствие изменения границ Гагаринского муниципального округа.</w:t>
      </w:r>
    </w:p>
    <w:p w:rsidR="00966E20" w:rsidRDefault="007D08D8">
      <w:pPr>
        <w:pStyle w:val="ConsPlusNormal"/>
        <w:ind w:firstLine="851"/>
        <w:jc w:val="both"/>
        <w:rPr>
          <w:sz w:val="28"/>
        </w:rPr>
      </w:pPr>
      <w:r>
        <w:rPr>
          <w:sz w:val="28"/>
        </w:rPr>
        <w:t>14) приобретения им статуса иностранного агента.»</w:t>
      </w:r>
    </w:p>
    <w:p w:rsidR="00966E20" w:rsidRDefault="007D08D8">
      <w:pPr>
        <w:pStyle w:val="ConsPlusNormal"/>
        <w:ind w:firstLine="851"/>
        <w:jc w:val="both"/>
        <w:rPr>
          <w:sz w:val="28"/>
        </w:rPr>
      </w:pPr>
      <w:r>
        <w:rPr>
          <w:sz w:val="28"/>
        </w:rPr>
        <w:t>6. Порядок избрания заместителя председателя Совета Гагаринского муниципального округа в случае досрочного прекращения его полномочий утверждается отдельным решением Совета Гагаринского муниципального округа.».</w:t>
      </w:r>
    </w:p>
    <w:p w:rsidR="00966E20" w:rsidRDefault="007D08D8">
      <w:pPr>
        <w:pStyle w:val="ConsPlusNormal"/>
        <w:ind w:firstLine="851"/>
        <w:jc w:val="both"/>
        <w:rPr>
          <w:sz w:val="28"/>
        </w:rPr>
      </w:pPr>
      <w:r>
        <w:rPr>
          <w:sz w:val="28"/>
        </w:rPr>
        <w:t>1.</w:t>
      </w:r>
      <w:r w:rsidR="009A11FC">
        <w:rPr>
          <w:sz w:val="28"/>
        </w:rPr>
        <w:t>5</w:t>
      </w:r>
      <w:r>
        <w:rPr>
          <w:sz w:val="28"/>
        </w:rPr>
        <w:t>. часть 8 статьи 35 Устава дополнить пунктом 9.2 следующего содержания:</w:t>
      </w:r>
    </w:p>
    <w:p w:rsidR="00966E20" w:rsidRDefault="007D08D8">
      <w:pPr>
        <w:pStyle w:val="ConsPlusNormal"/>
        <w:ind w:firstLine="851"/>
        <w:jc w:val="both"/>
        <w:rPr>
          <w:sz w:val="28"/>
        </w:rPr>
      </w:pPr>
      <w:r>
        <w:rPr>
          <w:sz w:val="28"/>
        </w:rPr>
        <w:t>«9.2) приобретения им статуса иностранного агента.».</w:t>
      </w:r>
    </w:p>
    <w:p w:rsidR="00966E20" w:rsidRDefault="007D08D8">
      <w:pPr>
        <w:spacing w:after="0" w:line="240" w:lineRule="auto"/>
        <w:ind w:firstLine="709"/>
        <w:jc w:val="both"/>
        <w:rPr>
          <w:rFonts w:ascii="Times New Roman" w:hAnsi="Times New Roman"/>
          <w:sz w:val="28"/>
        </w:rPr>
      </w:pPr>
      <w:r>
        <w:rPr>
          <w:rFonts w:ascii="Times New Roman" w:hAnsi="Times New Roman"/>
          <w:sz w:val="28"/>
        </w:rPr>
        <w:t xml:space="preserve">  2. Настоящее решение вступает в силу со дн</w:t>
      </w:r>
      <w:r w:rsidR="00F77343">
        <w:rPr>
          <w:rFonts w:ascii="Times New Roman" w:hAnsi="Times New Roman"/>
          <w:sz w:val="28"/>
        </w:rPr>
        <w:t>я его официального обнародования</w:t>
      </w:r>
      <w:r>
        <w:rPr>
          <w:rFonts w:ascii="Times New Roman" w:hAnsi="Times New Roman"/>
          <w:sz w:val="28"/>
        </w:rPr>
        <w:t>.</w:t>
      </w:r>
    </w:p>
    <w:p w:rsidR="00966E20" w:rsidRDefault="007D08D8">
      <w:pPr>
        <w:pStyle w:val="af8"/>
        <w:tabs>
          <w:tab w:val="left" w:pos="1459"/>
        </w:tabs>
        <w:ind w:right="105" w:firstLine="851"/>
        <w:rPr>
          <w:spacing w:val="57"/>
          <w:sz w:val="28"/>
        </w:rPr>
      </w:pPr>
      <w:r>
        <w:rPr>
          <w:sz w:val="28"/>
        </w:rPr>
        <w:t xml:space="preserve">3. </w:t>
      </w:r>
      <w:r>
        <w:rPr>
          <w:spacing w:val="-3"/>
          <w:sz w:val="28"/>
        </w:rPr>
        <w:t>Контроль</w:t>
      </w:r>
      <w:r>
        <w:rPr>
          <w:spacing w:val="20"/>
          <w:sz w:val="28"/>
        </w:rPr>
        <w:t xml:space="preserve"> </w:t>
      </w:r>
      <w:r>
        <w:rPr>
          <w:spacing w:val="-1"/>
          <w:sz w:val="28"/>
        </w:rPr>
        <w:t>за</w:t>
      </w:r>
      <w:r>
        <w:rPr>
          <w:spacing w:val="21"/>
          <w:sz w:val="28"/>
        </w:rPr>
        <w:t xml:space="preserve"> </w:t>
      </w:r>
      <w:r>
        <w:rPr>
          <w:spacing w:val="-1"/>
          <w:sz w:val="28"/>
        </w:rPr>
        <w:t>исполнением</w:t>
      </w:r>
      <w:r>
        <w:rPr>
          <w:spacing w:val="18"/>
          <w:sz w:val="28"/>
        </w:rPr>
        <w:t xml:space="preserve"> </w:t>
      </w:r>
      <w:r>
        <w:rPr>
          <w:spacing w:val="-3"/>
          <w:sz w:val="28"/>
        </w:rPr>
        <w:t>настоящего</w:t>
      </w:r>
      <w:r>
        <w:rPr>
          <w:spacing w:val="22"/>
          <w:sz w:val="28"/>
        </w:rPr>
        <w:t xml:space="preserve"> </w:t>
      </w:r>
      <w:r>
        <w:rPr>
          <w:spacing w:val="-1"/>
          <w:sz w:val="28"/>
        </w:rPr>
        <w:t>решения</w:t>
      </w:r>
      <w:r>
        <w:rPr>
          <w:spacing w:val="21"/>
          <w:sz w:val="28"/>
        </w:rPr>
        <w:t xml:space="preserve"> </w:t>
      </w:r>
      <w:r w:rsidR="00C25DDB">
        <w:rPr>
          <w:spacing w:val="-2"/>
          <w:sz w:val="28"/>
        </w:rPr>
        <w:t>оставляю за собой.</w:t>
      </w:r>
    </w:p>
    <w:p w:rsidR="00966E20" w:rsidRDefault="00966E20">
      <w:pPr>
        <w:spacing w:after="0" w:line="240" w:lineRule="auto"/>
        <w:ind w:firstLine="708"/>
        <w:jc w:val="both"/>
        <w:rPr>
          <w:rFonts w:ascii="Times New Roman" w:hAnsi="Times New Roman"/>
          <w:spacing w:val="-1"/>
          <w:sz w:val="28"/>
        </w:rPr>
      </w:pPr>
    </w:p>
    <w:p w:rsidR="00C25DDB" w:rsidRDefault="00C25DDB">
      <w:pPr>
        <w:spacing w:after="0" w:line="240" w:lineRule="auto"/>
        <w:rPr>
          <w:rFonts w:ascii="Times New Roman" w:hAnsi="Times New Roman"/>
          <w:spacing w:val="-1"/>
          <w:sz w:val="28"/>
        </w:rPr>
      </w:pPr>
    </w:p>
    <w:p w:rsidR="00C25DDB" w:rsidRDefault="00C25DDB">
      <w:pPr>
        <w:spacing w:after="0" w:line="240" w:lineRule="auto"/>
        <w:rPr>
          <w:rFonts w:ascii="Times New Roman" w:hAnsi="Times New Roman"/>
          <w:spacing w:val="-1"/>
          <w:sz w:val="28"/>
        </w:rPr>
      </w:pPr>
    </w:p>
    <w:p w:rsidR="00966E20" w:rsidRPr="000D71D5" w:rsidRDefault="007D08D8" w:rsidP="000D71D5">
      <w:pPr>
        <w:spacing w:after="0" w:line="240" w:lineRule="auto"/>
        <w:rPr>
          <w:rFonts w:ascii="Times New Roman" w:hAnsi="Times New Roman"/>
          <w:spacing w:val="-1"/>
          <w:sz w:val="28"/>
        </w:rPr>
        <w:sectPr w:rsidR="00966E20" w:rsidRPr="000D71D5" w:rsidSect="00744190">
          <w:headerReference w:type="default" r:id="rId8"/>
          <w:pgSz w:w="11906" w:h="16838"/>
          <w:pgMar w:top="1134" w:right="424" w:bottom="1135" w:left="1985" w:header="709" w:footer="709" w:gutter="0"/>
          <w:pgNumType w:start="1"/>
          <w:cols w:space="720"/>
          <w:titlePg/>
        </w:sectPr>
      </w:pPr>
      <w:r>
        <w:rPr>
          <w:rFonts w:ascii="Times New Roman" w:hAnsi="Times New Roman"/>
          <w:spacing w:val="-1"/>
          <w:sz w:val="28"/>
        </w:rPr>
        <w:t xml:space="preserve">Глава внутригородского муниципального образования,                        исполняющий полномочия председателя Совета,                                                   Глава местной администрации                                                       </w:t>
      </w:r>
      <w:r w:rsidR="00C25DDB">
        <w:rPr>
          <w:rFonts w:ascii="Times New Roman" w:hAnsi="Times New Roman"/>
          <w:spacing w:val="-1"/>
          <w:sz w:val="28"/>
        </w:rPr>
        <w:t>Е.В. Яковлева</w:t>
      </w:r>
    </w:p>
    <w:p w:rsidR="00966E20" w:rsidRDefault="000D71D5" w:rsidP="000D71D5">
      <w:pPr>
        <w:spacing w:after="0" w:line="240" w:lineRule="auto"/>
        <w:jc w:val="both"/>
        <w:rPr>
          <w:rFonts w:ascii="Times New Roman" w:hAnsi="Times New Roman"/>
          <w:sz w:val="24"/>
        </w:rPr>
      </w:pPr>
      <w:r>
        <w:rPr>
          <w:rFonts w:ascii="Times New Roman" w:hAnsi="Times New Roman"/>
          <w:b/>
          <w:sz w:val="28"/>
        </w:rPr>
        <w:lastRenderedPageBreak/>
        <w:t xml:space="preserve">                                                                                </w:t>
      </w:r>
      <w:r w:rsidR="007D08D8">
        <w:rPr>
          <w:rFonts w:ascii="Times New Roman" w:hAnsi="Times New Roman"/>
          <w:sz w:val="24"/>
        </w:rPr>
        <w:t xml:space="preserve">Приложение 2 </w:t>
      </w:r>
    </w:p>
    <w:p w:rsidR="00966E20" w:rsidRDefault="007D08D8">
      <w:pPr>
        <w:spacing w:after="0" w:line="240" w:lineRule="auto"/>
        <w:ind w:left="5670"/>
        <w:jc w:val="both"/>
        <w:rPr>
          <w:rFonts w:ascii="Times New Roman" w:hAnsi="Times New Roman"/>
          <w:sz w:val="24"/>
        </w:rPr>
      </w:pPr>
      <w:r>
        <w:rPr>
          <w:rFonts w:ascii="Times New Roman" w:hAnsi="Times New Roman"/>
          <w:sz w:val="24"/>
        </w:rPr>
        <w:t xml:space="preserve">к решению Совета Гагаринского муниципального округа </w:t>
      </w:r>
    </w:p>
    <w:p w:rsidR="00966E20" w:rsidRDefault="007D08D8">
      <w:pPr>
        <w:spacing w:after="0" w:line="240" w:lineRule="auto"/>
        <w:rPr>
          <w:rFonts w:ascii="Times New Roman" w:hAnsi="Times New Roman"/>
          <w:spacing w:val="-1"/>
          <w:sz w:val="24"/>
        </w:rPr>
      </w:pPr>
      <w:r>
        <w:rPr>
          <w:rFonts w:ascii="Times New Roman" w:hAnsi="Times New Roman"/>
          <w:sz w:val="24"/>
        </w:rPr>
        <w:t xml:space="preserve">                                                                                              от </w:t>
      </w:r>
      <w:r>
        <w:rPr>
          <w:rFonts w:ascii="Times New Roman" w:hAnsi="Times New Roman"/>
          <w:spacing w:val="-1"/>
          <w:sz w:val="24"/>
        </w:rPr>
        <w:t>«___»_________2024 г. №___</w:t>
      </w:r>
    </w:p>
    <w:p w:rsidR="00966E20" w:rsidRDefault="00966E20">
      <w:pPr>
        <w:spacing w:after="0"/>
        <w:jc w:val="center"/>
        <w:rPr>
          <w:rFonts w:ascii="Times New Roman" w:hAnsi="Times New Roman"/>
          <w:b/>
          <w:sz w:val="28"/>
        </w:rPr>
      </w:pPr>
    </w:p>
    <w:p w:rsidR="00966E20" w:rsidRDefault="00966E20" w:rsidP="00566EB0">
      <w:pPr>
        <w:spacing w:after="0"/>
        <w:rPr>
          <w:rFonts w:ascii="Times New Roman" w:hAnsi="Times New Roman"/>
          <w:b/>
          <w:sz w:val="28"/>
        </w:rPr>
      </w:pPr>
    </w:p>
    <w:p w:rsidR="00966E20" w:rsidRDefault="007D08D8">
      <w:pPr>
        <w:widowControl w:val="0"/>
        <w:spacing w:after="0" w:line="322" w:lineRule="exact"/>
        <w:ind w:left="2410" w:right="2914"/>
        <w:jc w:val="center"/>
        <w:rPr>
          <w:rFonts w:ascii="Times New Roman" w:hAnsi="Times New Roman"/>
          <w:b/>
          <w:sz w:val="28"/>
        </w:rPr>
      </w:pPr>
      <w:r>
        <w:rPr>
          <w:rFonts w:ascii="Times New Roman" w:hAnsi="Times New Roman"/>
          <w:b/>
          <w:spacing w:val="-2"/>
          <w:sz w:val="28"/>
        </w:rPr>
        <w:t>СОСТАВ</w:t>
      </w:r>
      <w:r>
        <w:rPr>
          <w:rFonts w:ascii="Times New Roman" w:hAnsi="Times New Roman"/>
          <w:b/>
          <w:spacing w:val="-1"/>
          <w:sz w:val="28"/>
        </w:rPr>
        <w:t xml:space="preserve"> РАБОЧЕЙ</w:t>
      </w:r>
      <w:r>
        <w:rPr>
          <w:rFonts w:ascii="Times New Roman" w:hAnsi="Times New Roman"/>
          <w:b/>
          <w:spacing w:val="-2"/>
          <w:sz w:val="28"/>
        </w:rPr>
        <w:t xml:space="preserve"> ГРУППЫ</w:t>
      </w:r>
    </w:p>
    <w:p w:rsidR="00966E20" w:rsidRDefault="007D08D8">
      <w:pPr>
        <w:widowControl w:val="0"/>
        <w:tabs>
          <w:tab w:val="left" w:pos="8364"/>
        </w:tabs>
        <w:spacing w:after="0" w:line="240" w:lineRule="auto"/>
        <w:ind w:right="681"/>
        <w:jc w:val="center"/>
        <w:rPr>
          <w:rFonts w:ascii="Times New Roman" w:hAnsi="Times New Roman"/>
          <w:b/>
          <w:spacing w:val="-2"/>
          <w:sz w:val="28"/>
        </w:rPr>
      </w:pPr>
      <w:r>
        <w:rPr>
          <w:rFonts w:ascii="Times New Roman" w:hAnsi="Times New Roman"/>
          <w:b/>
          <w:sz w:val="28"/>
        </w:rPr>
        <w:t>по</w:t>
      </w:r>
      <w:r>
        <w:rPr>
          <w:rFonts w:ascii="Times New Roman" w:hAnsi="Times New Roman"/>
          <w:b/>
          <w:spacing w:val="-2"/>
          <w:sz w:val="28"/>
        </w:rPr>
        <w:t xml:space="preserve"> </w:t>
      </w:r>
      <w:r>
        <w:rPr>
          <w:rFonts w:ascii="Times New Roman" w:hAnsi="Times New Roman"/>
          <w:b/>
          <w:spacing w:val="-1"/>
          <w:sz w:val="28"/>
        </w:rPr>
        <w:t>проведению</w:t>
      </w:r>
      <w:r>
        <w:rPr>
          <w:rFonts w:ascii="Times New Roman" w:hAnsi="Times New Roman"/>
          <w:b/>
          <w:spacing w:val="-2"/>
          <w:sz w:val="28"/>
        </w:rPr>
        <w:t xml:space="preserve"> </w:t>
      </w:r>
      <w:r>
        <w:rPr>
          <w:rFonts w:ascii="Times New Roman" w:hAnsi="Times New Roman"/>
          <w:b/>
          <w:spacing w:val="-3"/>
          <w:sz w:val="28"/>
        </w:rPr>
        <w:t>публичных</w:t>
      </w:r>
      <w:r>
        <w:rPr>
          <w:rFonts w:ascii="Times New Roman" w:hAnsi="Times New Roman"/>
          <w:b/>
          <w:sz w:val="28"/>
        </w:rPr>
        <w:t xml:space="preserve"> </w:t>
      </w:r>
      <w:r>
        <w:rPr>
          <w:rFonts w:ascii="Times New Roman" w:hAnsi="Times New Roman"/>
          <w:b/>
          <w:spacing w:val="-1"/>
          <w:sz w:val="28"/>
        </w:rPr>
        <w:t>слушаний</w:t>
      </w:r>
      <w:r>
        <w:rPr>
          <w:rFonts w:ascii="Times New Roman" w:hAnsi="Times New Roman"/>
          <w:b/>
          <w:spacing w:val="-2"/>
          <w:sz w:val="28"/>
        </w:rPr>
        <w:t xml:space="preserve"> </w:t>
      </w:r>
      <w:r>
        <w:rPr>
          <w:rFonts w:ascii="Times New Roman" w:hAnsi="Times New Roman"/>
          <w:b/>
          <w:sz w:val="28"/>
        </w:rPr>
        <w:t>по</w:t>
      </w:r>
      <w:r>
        <w:rPr>
          <w:rFonts w:ascii="Times New Roman" w:hAnsi="Times New Roman"/>
          <w:b/>
          <w:spacing w:val="-2"/>
          <w:sz w:val="28"/>
        </w:rPr>
        <w:t xml:space="preserve"> проекту </w:t>
      </w:r>
      <w:r>
        <w:rPr>
          <w:rFonts w:ascii="Times New Roman" w:hAnsi="Times New Roman"/>
          <w:b/>
          <w:spacing w:val="-1"/>
          <w:sz w:val="28"/>
        </w:rPr>
        <w:t>решения</w:t>
      </w:r>
      <w:r>
        <w:rPr>
          <w:rFonts w:ascii="Times New Roman" w:hAnsi="Times New Roman"/>
          <w:b/>
          <w:sz w:val="28"/>
        </w:rPr>
        <w:t xml:space="preserve"> </w:t>
      </w:r>
      <w:r>
        <w:rPr>
          <w:rFonts w:ascii="Times New Roman" w:hAnsi="Times New Roman"/>
          <w:b/>
          <w:spacing w:val="-1"/>
          <w:sz w:val="28"/>
        </w:rPr>
        <w:t>Совета</w:t>
      </w:r>
      <w:r>
        <w:rPr>
          <w:rFonts w:ascii="Times New Roman" w:hAnsi="Times New Roman"/>
          <w:b/>
          <w:spacing w:val="63"/>
          <w:sz w:val="28"/>
        </w:rPr>
        <w:t xml:space="preserve"> </w:t>
      </w:r>
      <w:r>
        <w:rPr>
          <w:rFonts w:ascii="Times New Roman" w:hAnsi="Times New Roman"/>
          <w:b/>
          <w:spacing w:val="-4"/>
          <w:sz w:val="28"/>
        </w:rPr>
        <w:t>Гагаринского</w:t>
      </w:r>
      <w:r>
        <w:rPr>
          <w:rFonts w:ascii="Times New Roman" w:hAnsi="Times New Roman"/>
          <w:b/>
          <w:sz w:val="28"/>
        </w:rPr>
        <w:t xml:space="preserve"> </w:t>
      </w:r>
      <w:r>
        <w:rPr>
          <w:rFonts w:ascii="Times New Roman" w:hAnsi="Times New Roman"/>
          <w:b/>
          <w:spacing w:val="-2"/>
          <w:sz w:val="28"/>
        </w:rPr>
        <w:t>муниципального</w:t>
      </w:r>
      <w:r>
        <w:rPr>
          <w:rFonts w:ascii="Times New Roman" w:hAnsi="Times New Roman"/>
          <w:b/>
          <w:sz w:val="28"/>
        </w:rPr>
        <w:t xml:space="preserve"> </w:t>
      </w:r>
      <w:r>
        <w:rPr>
          <w:rFonts w:ascii="Times New Roman" w:hAnsi="Times New Roman"/>
          <w:b/>
          <w:spacing w:val="-2"/>
          <w:sz w:val="28"/>
        </w:rPr>
        <w:t xml:space="preserve">округа </w:t>
      </w:r>
      <w:r>
        <w:rPr>
          <w:rFonts w:ascii="Times New Roman" w:hAnsi="Times New Roman"/>
          <w:b/>
          <w:sz w:val="28"/>
        </w:rPr>
        <w:t>«О внесении изменений и дополнений в Устав внутригородского муниципального образования города Севастополя Гагаринский муниципальный округ»</w:t>
      </w:r>
    </w:p>
    <w:p w:rsidR="00966E20" w:rsidRDefault="00966E20">
      <w:pPr>
        <w:widowControl w:val="0"/>
        <w:spacing w:before="5" w:after="0" w:line="240" w:lineRule="auto"/>
        <w:rPr>
          <w:rFonts w:ascii="Times New Roman" w:hAnsi="Times New Roman"/>
          <w:sz w:val="26"/>
        </w:rPr>
      </w:pPr>
    </w:p>
    <w:tbl>
      <w:tblPr>
        <w:tblW w:w="0" w:type="auto"/>
        <w:tblInd w:w="183" w:type="dxa"/>
        <w:tblLayout w:type="fixed"/>
        <w:tblCellMar>
          <w:left w:w="0" w:type="dxa"/>
          <w:right w:w="0" w:type="dxa"/>
        </w:tblCellMar>
        <w:tblLook w:val="04A0" w:firstRow="1" w:lastRow="0" w:firstColumn="1" w:lastColumn="0" w:noHBand="0" w:noVBand="1"/>
      </w:tblPr>
      <w:tblGrid>
        <w:gridCol w:w="4921"/>
        <w:gridCol w:w="4581"/>
      </w:tblGrid>
      <w:tr w:rsidR="00966E20" w:rsidTr="00BE4B7A">
        <w:trPr>
          <w:trHeight w:hRule="exact" w:val="2216"/>
        </w:trPr>
        <w:tc>
          <w:tcPr>
            <w:tcW w:w="4921" w:type="dxa"/>
            <w:tcBorders>
              <w:top w:val="nil"/>
              <w:left w:val="nil"/>
              <w:bottom w:val="nil"/>
              <w:right w:val="nil"/>
            </w:tcBorders>
            <w:tcMar>
              <w:left w:w="0" w:type="dxa"/>
              <w:right w:w="0" w:type="dxa"/>
            </w:tcMar>
          </w:tcPr>
          <w:p w:rsidR="00966E20" w:rsidRDefault="007D08D8" w:rsidP="00BE4B7A">
            <w:pPr>
              <w:widowControl w:val="0"/>
              <w:spacing w:after="0" w:line="240" w:lineRule="auto"/>
              <w:rPr>
                <w:rFonts w:ascii="Times New Roman" w:hAnsi="Times New Roman"/>
                <w:sz w:val="28"/>
              </w:rPr>
            </w:pPr>
            <w:r>
              <w:rPr>
                <w:rFonts w:ascii="Times New Roman" w:hAnsi="Times New Roman"/>
                <w:b/>
                <w:spacing w:val="-2"/>
                <w:sz w:val="28"/>
              </w:rPr>
              <w:t>Председатель</w:t>
            </w:r>
            <w:r>
              <w:rPr>
                <w:rFonts w:ascii="Times New Roman" w:hAnsi="Times New Roman"/>
                <w:b/>
                <w:spacing w:val="-1"/>
                <w:sz w:val="28"/>
              </w:rPr>
              <w:t xml:space="preserve"> </w:t>
            </w:r>
            <w:r>
              <w:rPr>
                <w:rFonts w:ascii="Times New Roman" w:hAnsi="Times New Roman"/>
                <w:b/>
                <w:spacing w:val="-3"/>
                <w:sz w:val="28"/>
              </w:rPr>
              <w:t>рабочей</w:t>
            </w:r>
            <w:r>
              <w:rPr>
                <w:rFonts w:ascii="Times New Roman" w:hAnsi="Times New Roman"/>
                <w:b/>
                <w:spacing w:val="-2"/>
                <w:sz w:val="28"/>
              </w:rPr>
              <w:t xml:space="preserve"> группы</w:t>
            </w:r>
          </w:p>
          <w:p w:rsidR="00BE4B7A" w:rsidRPr="00BE4B7A" w:rsidRDefault="00BE4B7A" w:rsidP="00BE4B7A">
            <w:pPr>
              <w:widowControl w:val="0"/>
              <w:spacing w:after="0" w:line="240" w:lineRule="auto"/>
              <w:rPr>
                <w:rFonts w:ascii="Times New Roman" w:hAnsi="Times New Roman"/>
                <w:sz w:val="28"/>
              </w:rPr>
            </w:pPr>
            <w:r w:rsidRPr="00BE4B7A">
              <w:rPr>
                <w:rFonts w:ascii="Times New Roman" w:hAnsi="Times New Roman"/>
                <w:sz w:val="28"/>
              </w:rPr>
              <w:t xml:space="preserve">Лебедев </w:t>
            </w:r>
          </w:p>
          <w:p w:rsidR="00BE4B7A" w:rsidRPr="00BE4B7A" w:rsidRDefault="00BE4B7A" w:rsidP="00BE4B7A">
            <w:pPr>
              <w:widowControl w:val="0"/>
              <w:spacing w:after="0" w:line="240" w:lineRule="auto"/>
              <w:rPr>
                <w:rFonts w:ascii="Times New Roman" w:hAnsi="Times New Roman"/>
                <w:sz w:val="28"/>
              </w:rPr>
            </w:pPr>
            <w:r w:rsidRPr="00BE4B7A">
              <w:rPr>
                <w:rFonts w:ascii="Times New Roman" w:hAnsi="Times New Roman"/>
                <w:sz w:val="28"/>
              </w:rPr>
              <w:t>Александр Валерьевич</w:t>
            </w:r>
          </w:p>
        </w:tc>
        <w:tc>
          <w:tcPr>
            <w:tcW w:w="4581" w:type="dxa"/>
            <w:tcBorders>
              <w:top w:val="nil"/>
              <w:left w:val="nil"/>
              <w:bottom w:val="nil"/>
              <w:right w:val="nil"/>
            </w:tcBorders>
            <w:tcMar>
              <w:left w:w="0" w:type="dxa"/>
              <w:right w:w="0" w:type="dxa"/>
            </w:tcMar>
          </w:tcPr>
          <w:p w:rsidR="00966E20" w:rsidRDefault="00966E20">
            <w:pPr>
              <w:widowControl w:val="0"/>
              <w:spacing w:after="0" w:line="240" w:lineRule="auto"/>
              <w:rPr>
                <w:rFonts w:ascii="Times New Roman" w:hAnsi="Times New Roman"/>
                <w:sz w:val="28"/>
              </w:rPr>
            </w:pPr>
          </w:p>
          <w:p w:rsidR="00BE4B7A" w:rsidRDefault="00BE4B7A" w:rsidP="00BE4B7A">
            <w:pPr>
              <w:widowControl w:val="0"/>
              <w:spacing w:after="0" w:line="240" w:lineRule="auto"/>
              <w:rPr>
                <w:rFonts w:ascii="Times New Roman" w:hAnsi="Times New Roman"/>
                <w:sz w:val="28"/>
              </w:rPr>
            </w:pPr>
            <w:r>
              <w:rPr>
                <w:rFonts w:ascii="Times New Roman" w:hAnsi="Times New Roman"/>
                <w:sz w:val="28"/>
              </w:rPr>
              <w:t>Председатель постоянной комиссии по вопросам депутатской деятельности, этики, законности, правопорядка и развития</w:t>
            </w:r>
          </w:p>
          <w:p w:rsidR="00BE4B7A" w:rsidRDefault="00BE4B7A" w:rsidP="00BE4B7A">
            <w:pPr>
              <w:widowControl w:val="0"/>
              <w:spacing w:after="0" w:line="240" w:lineRule="auto"/>
              <w:rPr>
                <w:rFonts w:ascii="Times New Roman" w:hAnsi="Times New Roman"/>
                <w:sz w:val="24"/>
              </w:rPr>
            </w:pPr>
            <w:r>
              <w:rPr>
                <w:rFonts w:ascii="Times New Roman" w:hAnsi="Times New Roman"/>
                <w:sz w:val="28"/>
              </w:rPr>
              <w:t>местного самоуправления</w:t>
            </w:r>
            <w:r>
              <w:rPr>
                <w:rFonts w:ascii="Times New Roman" w:hAnsi="Times New Roman"/>
                <w:sz w:val="24"/>
              </w:rPr>
              <w:t xml:space="preserve"> </w:t>
            </w:r>
          </w:p>
          <w:p w:rsidR="00966E20" w:rsidRDefault="00966E20">
            <w:pPr>
              <w:widowControl w:val="0"/>
              <w:spacing w:after="0" w:line="240" w:lineRule="auto"/>
              <w:rPr>
                <w:rFonts w:ascii="Times New Roman" w:hAnsi="Times New Roman"/>
                <w:sz w:val="29"/>
              </w:rPr>
            </w:pPr>
          </w:p>
          <w:p w:rsidR="00966E20" w:rsidRDefault="007D08D8">
            <w:pPr>
              <w:widowControl w:val="0"/>
              <w:spacing w:after="0" w:line="240" w:lineRule="auto"/>
              <w:rPr>
                <w:rFonts w:ascii="Times New Roman" w:hAnsi="Times New Roman"/>
                <w:spacing w:val="-5"/>
                <w:sz w:val="28"/>
              </w:rPr>
            </w:pPr>
            <w:r>
              <w:rPr>
                <w:rFonts w:ascii="Times New Roman" w:hAnsi="Times New Roman"/>
                <w:sz w:val="28"/>
              </w:rPr>
              <w:t>Заместитель</w:t>
            </w:r>
            <w:r>
              <w:rPr>
                <w:rFonts w:ascii="Times New Roman" w:hAnsi="Times New Roman"/>
                <w:spacing w:val="-2"/>
                <w:sz w:val="28"/>
              </w:rPr>
              <w:t xml:space="preserve"> </w:t>
            </w:r>
            <w:r>
              <w:rPr>
                <w:rFonts w:ascii="Times New Roman" w:hAnsi="Times New Roman"/>
                <w:spacing w:val="-5"/>
                <w:sz w:val="28"/>
              </w:rPr>
              <w:t>председателя Совета</w:t>
            </w:r>
          </w:p>
          <w:p w:rsidR="00966E20" w:rsidRDefault="007D08D8">
            <w:pPr>
              <w:widowControl w:val="0"/>
              <w:spacing w:after="0" w:line="240" w:lineRule="auto"/>
              <w:rPr>
                <w:rFonts w:ascii="Times New Roman" w:hAnsi="Times New Roman"/>
                <w:sz w:val="24"/>
              </w:rPr>
            </w:pPr>
            <w:r>
              <w:rPr>
                <w:rFonts w:ascii="Times New Roman" w:hAnsi="Times New Roman"/>
                <w:spacing w:val="-5"/>
                <w:sz w:val="28"/>
              </w:rPr>
              <w:t>Гагаринского муниципального округа</w:t>
            </w:r>
          </w:p>
        </w:tc>
      </w:tr>
      <w:tr w:rsidR="00966E20" w:rsidTr="00BE4B7A">
        <w:trPr>
          <w:trHeight w:hRule="exact" w:val="2120"/>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b/>
                <w:spacing w:val="-1"/>
                <w:sz w:val="28"/>
              </w:rPr>
              <w:t xml:space="preserve">Заместитель </w:t>
            </w:r>
            <w:r>
              <w:rPr>
                <w:rFonts w:ascii="Times New Roman" w:hAnsi="Times New Roman"/>
                <w:b/>
                <w:spacing w:val="-2"/>
                <w:sz w:val="28"/>
              </w:rPr>
              <w:t xml:space="preserve">председателя </w:t>
            </w:r>
            <w:r>
              <w:rPr>
                <w:rFonts w:ascii="Times New Roman" w:hAnsi="Times New Roman"/>
                <w:b/>
                <w:spacing w:val="-3"/>
                <w:sz w:val="28"/>
              </w:rPr>
              <w:t>рабочей</w:t>
            </w:r>
            <w:r>
              <w:rPr>
                <w:rFonts w:ascii="Times New Roman" w:hAnsi="Times New Roman"/>
                <w:b/>
                <w:spacing w:val="31"/>
                <w:sz w:val="28"/>
              </w:rPr>
              <w:t xml:space="preserve"> </w:t>
            </w:r>
            <w:r>
              <w:rPr>
                <w:rFonts w:ascii="Times New Roman" w:hAnsi="Times New Roman"/>
                <w:b/>
                <w:spacing w:val="-2"/>
                <w:sz w:val="28"/>
              </w:rPr>
              <w:t>группы</w:t>
            </w:r>
          </w:p>
          <w:p w:rsidR="00966E20" w:rsidRDefault="00BE4B7A">
            <w:pPr>
              <w:widowControl w:val="0"/>
              <w:spacing w:after="0" w:line="322" w:lineRule="exact"/>
              <w:rPr>
                <w:rFonts w:ascii="Times New Roman" w:hAnsi="Times New Roman"/>
                <w:spacing w:val="-4"/>
                <w:sz w:val="28"/>
              </w:rPr>
            </w:pPr>
            <w:r>
              <w:rPr>
                <w:rFonts w:ascii="Times New Roman" w:hAnsi="Times New Roman"/>
                <w:spacing w:val="-4"/>
                <w:sz w:val="28"/>
              </w:rPr>
              <w:t>Бондаренко</w:t>
            </w:r>
            <w:r w:rsidR="007D08D8">
              <w:rPr>
                <w:rFonts w:ascii="Times New Roman" w:hAnsi="Times New Roman"/>
                <w:spacing w:val="-4"/>
                <w:sz w:val="28"/>
              </w:rPr>
              <w:t xml:space="preserve"> </w:t>
            </w:r>
          </w:p>
          <w:p w:rsidR="00966E20" w:rsidRDefault="00BE4B7A">
            <w:pPr>
              <w:widowControl w:val="0"/>
              <w:spacing w:after="0" w:line="322" w:lineRule="exact"/>
              <w:rPr>
                <w:rFonts w:ascii="Times New Roman" w:hAnsi="Times New Roman"/>
                <w:sz w:val="24"/>
              </w:rPr>
            </w:pPr>
            <w:r>
              <w:rPr>
                <w:rFonts w:ascii="Times New Roman" w:hAnsi="Times New Roman"/>
                <w:spacing w:val="-4"/>
                <w:sz w:val="28"/>
              </w:rPr>
              <w:t>Сергей Анатольевич</w:t>
            </w:r>
          </w:p>
        </w:tc>
        <w:tc>
          <w:tcPr>
            <w:tcW w:w="4581" w:type="dxa"/>
            <w:tcBorders>
              <w:top w:val="nil"/>
              <w:left w:val="nil"/>
              <w:bottom w:val="nil"/>
              <w:right w:val="nil"/>
            </w:tcBorders>
            <w:tcMar>
              <w:left w:w="0" w:type="dxa"/>
              <w:right w:w="0" w:type="dxa"/>
            </w:tcMar>
          </w:tcPr>
          <w:p w:rsidR="00BE4B7A" w:rsidRDefault="00BE4B7A">
            <w:pPr>
              <w:widowControl w:val="0"/>
              <w:spacing w:after="0" w:line="240" w:lineRule="auto"/>
              <w:rPr>
                <w:rFonts w:ascii="Times New Roman" w:hAnsi="Times New Roman"/>
                <w:sz w:val="28"/>
              </w:rPr>
            </w:pPr>
          </w:p>
          <w:p w:rsidR="00BE4B7A" w:rsidRDefault="00BE4B7A">
            <w:pPr>
              <w:widowControl w:val="0"/>
              <w:spacing w:after="0" w:line="240" w:lineRule="auto"/>
              <w:rPr>
                <w:rFonts w:ascii="Times New Roman" w:hAnsi="Times New Roman"/>
                <w:sz w:val="28"/>
              </w:rPr>
            </w:pPr>
          </w:p>
          <w:p w:rsidR="00966E20" w:rsidRPr="00BE4B7A" w:rsidRDefault="00BE4B7A">
            <w:pPr>
              <w:widowControl w:val="0"/>
              <w:spacing w:after="0" w:line="240" w:lineRule="auto"/>
              <w:rPr>
                <w:rFonts w:ascii="Times New Roman" w:hAnsi="Times New Roman"/>
                <w:sz w:val="28"/>
              </w:rPr>
            </w:pPr>
            <w:r>
              <w:rPr>
                <w:rFonts w:ascii="Times New Roman" w:hAnsi="Times New Roman"/>
                <w:sz w:val="28"/>
              </w:rPr>
              <w:t>Член</w:t>
            </w:r>
            <w:r w:rsidR="007D08D8">
              <w:rPr>
                <w:rFonts w:ascii="Times New Roman" w:hAnsi="Times New Roman"/>
                <w:sz w:val="28"/>
              </w:rPr>
              <w:t xml:space="preserve"> постоянной комиссии по вопросам депутатской деятельности, этики, законности, правопорядка и развития</w:t>
            </w:r>
            <w:r>
              <w:rPr>
                <w:rFonts w:ascii="Times New Roman" w:hAnsi="Times New Roman"/>
                <w:sz w:val="28"/>
              </w:rPr>
              <w:t xml:space="preserve"> </w:t>
            </w:r>
            <w:r w:rsidR="007D08D8">
              <w:rPr>
                <w:rFonts w:ascii="Times New Roman" w:hAnsi="Times New Roman"/>
                <w:sz w:val="28"/>
              </w:rPr>
              <w:t>местного самоуправления</w:t>
            </w:r>
            <w:r w:rsidR="007D08D8">
              <w:rPr>
                <w:rFonts w:ascii="Times New Roman" w:hAnsi="Times New Roman"/>
                <w:sz w:val="24"/>
              </w:rPr>
              <w:t xml:space="preserve"> </w:t>
            </w:r>
          </w:p>
          <w:p w:rsidR="00966E20" w:rsidRDefault="00966E20">
            <w:pPr>
              <w:widowControl w:val="0"/>
              <w:spacing w:after="0" w:line="240" w:lineRule="auto"/>
              <w:rPr>
                <w:rFonts w:ascii="Times New Roman" w:hAnsi="Times New Roman"/>
                <w:sz w:val="24"/>
              </w:rPr>
            </w:pPr>
          </w:p>
          <w:p w:rsidR="00966E20" w:rsidRDefault="00966E20">
            <w:pPr>
              <w:spacing w:after="0" w:line="240" w:lineRule="auto"/>
              <w:rPr>
                <w:rFonts w:ascii="Times New Roman" w:hAnsi="Times New Roman"/>
                <w:sz w:val="20"/>
              </w:rPr>
            </w:pPr>
          </w:p>
          <w:p w:rsidR="00966E20" w:rsidRDefault="00966E20">
            <w:pPr>
              <w:spacing w:after="0" w:line="240" w:lineRule="auto"/>
              <w:rPr>
                <w:rFonts w:ascii="Times New Roman" w:hAnsi="Times New Roman"/>
                <w:sz w:val="20"/>
              </w:rPr>
            </w:pPr>
          </w:p>
          <w:p w:rsidR="00966E20" w:rsidRDefault="00966E20">
            <w:pPr>
              <w:tabs>
                <w:tab w:val="left" w:pos="1440"/>
              </w:tabs>
              <w:spacing w:after="0" w:line="240" w:lineRule="auto"/>
              <w:rPr>
                <w:rFonts w:ascii="Times New Roman" w:hAnsi="Times New Roman"/>
                <w:sz w:val="20"/>
              </w:rPr>
            </w:pPr>
          </w:p>
        </w:tc>
      </w:tr>
      <w:tr w:rsidR="00966E20">
        <w:trPr>
          <w:trHeight w:hRule="exact" w:val="1932"/>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b/>
                <w:sz w:val="28"/>
              </w:rPr>
              <w:t>Секретарь</w:t>
            </w:r>
            <w:r>
              <w:rPr>
                <w:rFonts w:ascii="Times New Roman" w:hAnsi="Times New Roman"/>
                <w:b/>
                <w:spacing w:val="-1"/>
                <w:sz w:val="28"/>
              </w:rPr>
              <w:t xml:space="preserve"> </w:t>
            </w:r>
            <w:r>
              <w:rPr>
                <w:rFonts w:ascii="Times New Roman" w:hAnsi="Times New Roman"/>
                <w:b/>
                <w:spacing w:val="-3"/>
                <w:sz w:val="28"/>
              </w:rPr>
              <w:t>рабочей</w:t>
            </w:r>
            <w:r>
              <w:rPr>
                <w:rFonts w:ascii="Times New Roman" w:hAnsi="Times New Roman"/>
                <w:b/>
                <w:spacing w:val="-4"/>
                <w:sz w:val="28"/>
              </w:rPr>
              <w:t xml:space="preserve"> </w:t>
            </w:r>
            <w:r>
              <w:rPr>
                <w:rFonts w:ascii="Times New Roman" w:hAnsi="Times New Roman"/>
                <w:b/>
                <w:spacing w:val="-2"/>
                <w:sz w:val="28"/>
              </w:rPr>
              <w:t>группы</w:t>
            </w:r>
          </w:p>
          <w:p w:rsidR="00966E20" w:rsidRDefault="007D08D8">
            <w:pPr>
              <w:widowControl w:val="0"/>
              <w:spacing w:after="0" w:line="322" w:lineRule="exact"/>
              <w:rPr>
                <w:rFonts w:ascii="Times New Roman" w:hAnsi="Times New Roman"/>
                <w:spacing w:val="-2"/>
                <w:sz w:val="28"/>
              </w:rPr>
            </w:pPr>
            <w:proofErr w:type="spellStart"/>
            <w:r>
              <w:rPr>
                <w:rFonts w:ascii="Times New Roman" w:hAnsi="Times New Roman"/>
                <w:spacing w:val="-2"/>
                <w:sz w:val="28"/>
              </w:rPr>
              <w:t>Кензина</w:t>
            </w:r>
            <w:proofErr w:type="spellEnd"/>
            <w:r>
              <w:rPr>
                <w:rFonts w:ascii="Times New Roman" w:hAnsi="Times New Roman"/>
                <w:spacing w:val="-2"/>
                <w:sz w:val="28"/>
              </w:rPr>
              <w:t xml:space="preserve"> </w:t>
            </w:r>
          </w:p>
          <w:p w:rsidR="00966E20" w:rsidRDefault="007D08D8">
            <w:pPr>
              <w:widowControl w:val="0"/>
              <w:spacing w:after="0" w:line="322" w:lineRule="exact"/>
              <w:rPr>
                <w:rFonts w:ascii="Times New Roman" w:hAnsi="Times New Roman"/>
                <w:sz w:val="24"/>
              </w:rPr>
            </w:pPr>
            <w:r>
              <w:rPr>
                <w:rFonts w:ascii="Times New Roman" w:hAnsi="Times New Roman"/>
                <w:spacing w:val="-2"/>
                <w:sz w:val="28"/>
              </w:rPr>
              <w:t>Ирина Витальевна</w:t>
            </w:r>
          </w:p>
        </w:tc>
        <w:tc>
          <w:tcPr>
            <w:tcW w:w="4581" w:type="dxa"/>
            <w:tcBorders>
              <w:top w:val="nil"/>
              <w:left w:val="nil"/>
              <w:bottom w:val="nil"/>
              <w:right w:val="nil"/>
            </w:tcBorders>
            <w:tcMar>
              <w:left w:w="0" w:type="dxa"/>
              <w:right w:w="0" w:type="dxa"/>
            </w:tcMar>
          </w:tcPr>
          <w:p w:rsidR="00966E20" w:rsidRDefault="00966E20">
            <w:pPr>
              <w:widowControl w:val="0"/>
              <w:spacing w:after="0" w:line="240" w:lineRule="auto"/>
              <w:rPr>
                <w:rFonts w:ascii="Times New Roman" w:hAnsi="Times New Roman"/>
                <w:sz w:val="28"/>
              </w:rPr>
            </w:pPr>
          </w:p>
          <w:p w:rsidR="00966E20" w:rsidRDefault="00966E20">
            <w:pPr>
              <w:widowControl w:val="0"/>
              <w:spacing w:after="0" w:line="240" w:lineRule="auto"/>
              <w:rPr>
                <w:rFonts w:ascii="Times New Roman" w:hAnsi="Times New Roman"/>
                <w:sz w:val="40"/>
              </w:rPr>
            </w:pPr>
          </w:p>
          <w:p w:rsidR="00966E20" w:rsidRDefault="007D08D8">
            <w:pPr>
              <w:widowControl w:val="0"/>
              <w:spacing w:after="0" w:line="240" w:lineRule="auto"/>
              <w:rPr>
                <w:rFonts w:ascii="Times New Roman" w:hAnsi="Times New Roman"/>
                <w:sz w:val="24"/>
              </w:rPr>
            </w:pPr>
            <w:r>
              <w:rPr>
                <w:rFonts w:ascii="Times New Roman" w:hAnsi="Times New Roman"/>
                <w:spacing w:val="-4"/>
                <w:sz w:val="28"/>
              </w:rPr>
              <w:t>Главный</w:t>
            </w:r>
            <w:r>
              <w:rPr>
                <w:rFonts w:ascii="Times New Roman" w:hAnsi="Times New Roman"/>
                <w:sz w:val="28"/>
              </w:rPr>
              <w:t xml:space="preserve"> </w:t>
            </w:r>
            <w:r>
              <w:rPr>
                <w:rFonts w:ascii="Times New Roman" w:hAnsi="Times New Roman"/>
                <w:spacing w:val="-1"/>
                <w:sz w:val="28"/>
              </w:rPr>
              <w:t>специалист</w:t>
            </w:r>
            <w:r>
              <w:rPr>
                <w:rFonts w:ascii="Times New Roman" w:hAnsi="Times New Roman"/>
                <w:spacing w:val="-4"/>
                <w:sz w:val="28"/>
              </w:rPr>
              <w:t xml:space="preserve"> </w:t>
            </w:r>
            <w:r>
              <w:rPr>
                <w:rFonts w:ascii="Times New Roman" w:hAnsi="Times New Roman"/>
                <w:sz w:val="28"/>
              </w:rPr>
              <w:t>местной</w:t>
            </w:r>
            <w:r>
              <w:rPr>
                <w:rFonts w:ascii="Times New Roman" w:hAnsi="Times New Roman"/>
                <w:spacing w:val="30"/>
                <w:sz w:val="28"/>
              </w:rPr>
              <w:t xml:space="preserve"> </w:t>
            </w:r>
            <w:r>
              <w:rPr>
                <w:rFonts w:ascii="Times New Roman" w:hAnsi="Times New Roman"/>
                <w:spacing w:val="-1"/>
                <w:sz w:val="28"/>
              </w:rPr>
              <w:t>администрации</w:t>
            </w:r>
          </w:p>
        </w:tc>
      </w:tr>
      <w:tr w:rsidR="00966E20">
        <w:trPr>
          <w:trHeight w:hRule="exact" w:val="1308"/>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b/>
                <w:spacing w:val="-1"/>
                <w:sz w:val="28"/>
              </w:rPr>
              <w:t>Члены</w:t>
            </w:r>
            <w:r>
              <w:rPr>
                <w:rFonts w:ascii="Times New Roman" w:hAnsi="Times New Roman"/>
                <w:b/>
                <w:spacing w:val="-2"/>
                <w:sz w:val="28"/>
              </w:rPr>
              <w:t xml:space="preserve"> комиссии</w:t>
            </w:r>
          </w:p>
          <w:p w:rsidR="00966E20" w:rsidRDefault="007D08D8">
            <w:pPr>
              <w:widowControl w:val="0"/>
              <w:spacing w:after="0" w:line="322" w:lineRule="exact"/>
              <w:rPr>
                <w:rFonts w:ascii="Times New Roman" w:hAnsi="Times New Roman"/>
                <w:spacing w:val="-5"/>
                <w:sz w:val="28"/>
              </w:rPr>
            </w:pPr>
            <w:proofErr w:type="spellStart"/>
            <w:r>
              <w:rPr>
                <w:rFonts w:ascii="Times New Roman" w:hAnsi="Times New Roman"/>
                <w:spacing w:val="-5"/>
                <w:sz w:val="28"/>
              </w:rPr>
              <w:t>Силакова</w:t>
            </w:r>
            <w:proofErr w:type="spellEnd"/>
            <w:r>
              <w:rPr>
                <w:rFonts w:ascii="Times New Roman" w:hAnsi="Times New Roman"/>
                <w:spacing w:val="-5"/>
                <w:sz w:val="28"/>
              </w:rPr>
              <w:t xml:space="preserve"> </w:t>
            </w:r>
          </w:p>
          <w:p w:rsidR="00966E20" w:rsidRDefault="007D08D8">
            <w:pPr>
              <w:widowControl w:val="0"/>
              <w:spacing w:after="0" w:line="322" w:lineRule="exact"/>
              <w:rPr>
                <w:rFonts w:ascii="Times New Roman" w:hAnsi="Times New Roman"/>
                <w:sz w:val="24"/>
              </w:rPr>
            </w:pPr>
            <w:r>
              <w:rPr>
                <w:rFonts w:ascii="Times New Roman" w:hAnsi="Times New Roman"/>
                <w:spacing w:val="-5"/>
                <w:sz w:val="28"/>
              </w:rPr>
              <w:t>Наталья Ивановна</w:t>
            </w:r>
          </w:p>
        </w:tc>
        <w:tc>
          <w:tcPr>
            <w:tcW w:w="4581" w:type="dxa"/>
            <w:tcBorders>
              <w:top w:val="nil"/>
              <w:left w:val="nil"/>
              <w:bottom w:val="nil"/>
              <w:right w:val="nil"/>
            </w:tcBorders>
            <w:tcMar>
              <w:left w:w="0" w:type="dxa"/>
              <w:right w:w="0" w:type="dxa"/>
            </w:tcMar>
          </w:tcPr>
          <w:p w:rsidR="00BE4B7A" w:rsidRDefault="00BE4B7A">
            <w:pPr>
              <w:widowControl w:val="0"/>
              <w:spacing w:after="0" w:line="240" w:lineRule="auto"/>
              <w:rPr>
                <w:rFonts w:ascii="Times New Roman" w:hAnsi="Times New Roman"/>
                <w:spacing w:val="-4"/>
                <w:sz w:val="28"/>
              </w:rPr>
            </w:pPr>
          </w:p>
          <w:p w:rsidR="00966E20" w:rsidRDefault="007D08D8">
            <w:pPr>
              <w:widowControl w:val="0"/>
              <w:spacing w:after="0" w:line="240" w:lineRule="auto"/>
              <w:rPr>
                <w:rFonts w:ascii="Times New Roman" w:hAnsi="Times New Roman"/>
                <w:spacing w:val="-2"/>
                <w:sz w:val="28"/>
              </w:rPr>
            </w:pPr>
            <w:r>
              <w:rPr>
                <w:rFonts w:ascii="Times New Roman" w:hAnsi="Times New Roman"/>
                <w:spacing w:val="-4"/>
                <w:sz w:val="28"/>
              </w:rPr>
              <w:t>Главный</w:t>
            </w:r>
            <w:r>
              <w:rPr>
                <w:rFonts w:ascii="Times New Roman" w:hAnsi="Times New Roman"/>
                <w:sz w:val="28"/>
              </w:rPr>
              <w:t xml:space="preserve"> </w:t>
            </w:r>
            <w:r>
              <w:rPr>
                <w:rFonts w:ascii="Times New Roman" w:hAnsi="Times New Roman"/>
                <w:spacing w:val="-1"/>
                <w:sz w:val="28"/>
              </w:rPr>
              <w:t>специалист</w:t>
            </w:r>
            <w:r>
              <w:rPr>
                <w:rFonts w:ascii="Times New Roman" w:hAnsi="Times New Roman"/>
                <w:spacing w:val="-4"/>
                <w:sz w:val="28"/>
              </w:rPr>
              <w:t xml:space="preserve"> </w:t>
            </w:r>
            <w:r>
              <w:rPr>
                <w:rFonts w:ascii="Times New Roman" w:hAnsi="Times New Roman"/>
                <w:spacing w:val="-2"/>
                <w:sz w:val="28"/>
              </w:rPr>
              <w:t>Совета</w:t>
            </w:r>
          </w:p>
          <w:p w:rsidR="00966E20" w:rsidRDefault="007D08D8">
            <w:pPr>
              <w:widowControl w:val="0"/>
              <w:spacing w:after="0" w:line="240" w:lineRule="auto"/>
              <w:rPr>
                <w:rFonts w:ascii="Times New Roman" w:hAnsi="Times New Roman"/>
                <w:sz w:val="24"/>
              </w:rPr>
            </w:pPr>
            <w:r>
              <w:rPr>
                <w:rFonts w:ascii="Times New Roman" w:hAnsi="Times New Roman"/>
                <w:spacing w:val="-2"/>
                <w:sz w:val="28"/>
              </w:rPr>
              <w:t>Гагаринского муниципального округа</w:t>
            </w:r>
          </w:p>
        </w:tc>
      </w:tr>
      <w:tr w:rsidR="00966E20">
        <w:trPr>
          <w:trHeight w:hRule="exact" w:val="1706"/>
        </w:trPr>
        <w:tc>
          <w:tcPr>
            <w:tcW w:w="492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proofErr w:type="spellStart"/>
            <w:r>
              <w:rPr>
                <w:rFonts w:ascii="Times New Roman" w:hAnsi="Times New Roman"/>
                <w:sz w:val="28"/>
              </w:rPr>
              <w:t>Дондук</w:t>
            </w:r>
            <w:proofErr w:type="spellEnd"/>
            <w:r>
              <w:rPr>
                <w:rFonts w:ascii="Times New Roman" w:hAnsi="Times New Roman"/>
                <w:sz w:val="28"/>
              </w:rPr>
              <w:t xml:space="preserve"> </w:t>
            </w:r>
          </w:p>
          <w:p w:rsidR="00966E20" w:rsidRDefault="007D08D8">
            <w:pPr>
              <w:widowControl w:val="0"/>
              <w:spacing w:after="0" w:line="240" w:lineRule="auto"/>
              <w:rPr>
                <w:rFonts w:ascii="Times New Roman" w:hAnsi="Times New Roman"/>
                <w:sz w:val="28"/>
              </w:rPr>
            </w:pPr>
            <w:r>
              <w:rPr>
                <w:rFonts w:ascii="Times New Roman" w:hAnsi="Times New Roman"/>
                <w:sz w:val="28"/>
              </w:rPr>
              <w:t>Сергей Юрьевич</w:t>
            </w:r>
          </w:p>
        </w:tc>
        <w:tc>
          <w:tcPr>
            <w:tcW w:w="4581" w:type="dxa"/>
            <w:tcBorders>
              <w:top w:val="nil"/>
              <w:left w:val="nil"/>
              <w:bottom w:val="nil"/>
              <w:right w:val="nil"/>
            </w:tcBorders>
            <w:tcMar>
              <w:left w:w="0" w:type="dxa"/>
              <w:right w:w="0" w:type="dxa"/>
            </w:tcMar>
          </w:tcPr>
          <w:p w:rsidR="00966E20" w:rsidRDefault="007D08D8">
            <w:pPr>
              <w:widowControl w:val="0"/>
              <w:spacing w:after="0" w:line="240" w:lineRule="auto"/>
              <w:rPr>
                <w:rFonts w:ascii="Times New Roman" w:hAnsi="Times New Roman"/>
                <w:sz w:val="28"/>
              </w:rPr>
            </w:pPr>
            <w:r>
              <w:rPr>
                <w:rFonts w:ascii="Times New Roman" w:hAnsi="Times New Roman"/>
                <w:sz w:val="28"/>
              </w:rPr>
              <w:t xml:space="preserve">Член постоянной комиссия по вопросам депутатской деятельности, этики, законности, правопорядка и </w:t>
            </w:r>
          </w:p>
          <w:p w:rsidR="00966E20" w:rsidRDefault="007D08D8">
            <w:pPr>
              <w:widowControl w:val="0"/>
              <w:spacing w:after="0" w:line="240" w:lineRule="auto"/>
              <w:rPr>
                <w:rFonts w:ascii="Times New Roman" w:hAnsi="Times New Roman"/>
                <w:sz w:val="24"/>
              </w:rPr>
            </w:pPr>
            <w:r>
              <w:rPr>
                <w:rFonts w:ascii="Times New Roman" w:hAnsi="Times New Roman"/>
                <w:sz w:val="28"/>
              </w:rPr>
              <w:t>развития местного</w:t>
            </w:r>
            <w:r>
              <w:rPr>
                <w:rFonts w:ascii="Times New Roman" w:hAnsi="Times New Roman"/>
                <w:sz w:val="24"/>
              </w:rPr>
              <w:t xml:space="preserve"> </w:t>
            </w:r>
            <w:r>
              <w:rPr>
                <w:rFonts w:ascii="Times New Roman" w:hAnsi="Times New Roman"/>
                <w:sz w:val="28"/>
              </w:rPr>
              <w:t>самоуправления</w:t>
            </w:r>
          </w:p>
        </w:tc>
      </w:tr>
    </w:tbl>
    <w:p w:rsidR="00966E20" w:rsidRDefault="00966E20">
      <w:pPr>
        <w:widowControl w:val="0"/>
        <w:spacing w:before="9" w:after="0" w:line="240" w:lineRule="auto"/>
        <w:rPr>
          <w:rFonts w:ascii="Times New Roman" w:hAnsi="Times New Roman"/>
          <w:sz w:val="25"/>
        </w:rPr>
      </w:pPr>
    </w:p>
    <w:p w:rsidR="00966E20" w:rsidRDefault="007D08D8">
      <w:pPr>
        <w:spacing w:after="0" w:line="240" w:lineRule="auto"/>
        <w:jc w:val="both"/>
        <w:rPr>
          <w:rFonts w:ascii="Times New Roman" w:hAnsi="Times New Roman"/>
          <w:sz w:val="28"/>
        </w:rPr>
      </w:pPr>
      <w:r>
        <w:rPr>
          <w:rFonts w:ascii="Times New Roman" w:hAnsi="Times New Roman"/>
          <w:sz w:val="28"/>
        </w:rPr>
        <w:t xml:space="preserve">Глава внутригородского муниципального образования,     </w:t>
      </w:r>
    </w:p>
    <w:p w:rsidR="00966E20" w:rsidRDefault="007D08D8">
      <w:pPr>
        <w:spacing w:after="0" w:line="240" w:lineRule="auto"/>
        <w:jc w:val="both"/>
        <w:rPr>
          <w:rFonts w:ascii="Times New Roman" w:hAnsi="Times New Roman"/>
          <w:sz w:val="28"/>
        </w:rPr>
      </w:pPr>
      <w:r>
        <w:rPr>
          <w:rFonts w:ascii="Times New Roman" w:hAnsi="Times New Roman"/>
          <w:sz w:val="28"/>
        </w:rPr>
        <w:t>исполняющий полномочия председателя Совета,</w:t>
      </w:r>
    </w:p>
    <w:p w:rsidR="00966E20" w:rsidRDefault="007D08D8" w:rsidP="000D71D5">
      <w:pPr>
        <w:spacing w:after="0" w:line="240" w:lineRule="auto"/>
        <w:jc w:val="both"/>
        <w:rPr>
          <w:rFonts w:ascii="Times New Roman" w:hAnsi="Times New Roman"/>
          <w:sz w:val="24"/>
        </w:rPr>
      </w:pPr>
      <w:r>
        <w:rPr>
          <w:rFonts w:ascii="Times New Roman" w:hAnsi="Times New Roman"/>
          <w:sz w:val="28"/>
        </w:rPr>
        <w:t xml:space="preserve">Глава местной администрации                                                        </w:t>
      </w:r>
      <w:r w:rsidR="003B4C88">
        <w:rPr>
          <w:rFonts w:ascii="Times New Roman" w:hAnsi="Times New Roman"/>
          <w:sz w:val="28"/>
        </w:rPr>
        <w:t>Е.В. Яковлева</w:t>
      </w:r>
    </w:p>
    <w:sectPr w:rsidR="00966E20" w:rsidSect="003B4C88">
      <w:headerReference w:type="default" r:id="rId9"/>
      <w:pgSz w:w="11906" w:h="16838"/>
      <w:pgMar w:top="1134" w:right="424" w:bottom="1134" w:left="156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C5" w:rsidRDefault="006059C5">
      <w:pPr>
        <w:spacing w:after="0" w:line="240" w:lineRule="auto"/>
      </w:pPr>
      <w:r>
        <w:separator/>
      </w:r>
    </w:p>
  </w:endnote>
  <w:endnote w:type="continuationSeparator" w:id="0">
    <w:p w:rsidR="006059C5" w:rsidRDefault="0060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imes New Roman CYR">
    <w:altName w:val="Sylfae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C5" w:rsidRDefault="006059C5">
      <w:pPr>
        <w:spacing w:after="0" w:line="240" w:lineRule="auto"/>
      </w:pPr>
      <w:r>
        <w:separator/>
      </w:r>
    </w:p>
  </w:footnote>
  <w:footnote w:type="continuationSeparator" w:id="0">
    <w:p w:rsidR="006059C5" w:rsidRDefault="0060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20" w:rsidRDefault="007D08D8">
    <w:pPr>
      <w:pStyle w:val="a5"/>
      <w:jc w:val="center"/>
    </w:pPr>
    <w:r>
      <w:fldChar w:fldCharType="begin"/>
    </w:r>
    <w:r>
      <w:instrText xml:space="preserve">PAGE </w:instrText>
    </w:r>
    <w:r>
      <w:fldChar w:fldCharType="separate"/>
    </w:r>
    <w:r w:rsidR="00640D19">
      <w:rPr>
        <w:noProof/>
      </w:rPr>
      <w:t>2</w:t>
    </w:r>
    <w:r>
      <w:fldChar w:fldCharType="end"/>
    </w:r>
  </w:p>
  <w:p w:rsidR="00966E20" w:rsidRDefault="00966E2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20" w:rsidRDefault="007D08D8">
    <w:pPr>
      <w:pStyle w:val="a5"/>
      <w:jc w:val="center"/>
    </w:pPr>
    <w:r>
      <w:fldChar w:fldCharType="begin"/>
    </w:r>
    <w:r>
      <w:instrText xml:space="preserve">PAGE </w:instrText>
    </w:r>
    <w:r>
      <w:fldChar w:fldCharType="separate"/>
    </w:r>
    <w:r w:rsidR="00640D19">
      <w:rPr>
        <w:noProof/>
      </w:rPr>
      <w:t>4</w:t>
    </w:r>
    <w:r>
      <w:fldChar w:fldCharType="end"/>
    </w:r>
  </w:p>
  <w:p w:rsidR="00966E20" w:rsidRDefault="00966E2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20" w:rsidRDefault="007D08D8">
    <w:pPr>
      <w:pStyle w:val="a5"/>
      <w:jc w:val="center"/>
    </w:pPr>
    <w:r>
      <w:fldChar w:fldCharType="begin"/>
    </w:r>
    <w:r>
      <w:instrText xml:space="preserve">PAGE </w:instrText>
    </w:r>
    <w:r>
      <w:fldChar w:fldCharType="separate"/>
    </w:r>
    <w:r w:rsidR="000D71D5">
      <w:rPr>
        <w:noProof/>
      </w:rPr>
      <w:t>2</w:t>
    </w:r>
    <w:r>
      <w:fldChar w:fldCharType="end"/>
    </w:r>
  </w:p>
  <w:p w:rsidR="00966E20" w:rsidRDefault="00966E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20"/>
    <w:rsid w:val="00075884"/>
    <w:rsid w:val="000B5550"/>
    <w:rsid w:val="000D71D5"/>
    <w:rsid w:val="00101437"/>
    <w:rsid w:val="0012496E"/>
    <w:rsid w:val="001703E5"/>
    <w:rsid w:val="001A3DF2"/>
    <w:rsid w:val="00337C42"/>
    <w:rsid w:val="003B4C88"/>
    <w:rsid w:val="00422A7E"/>
    <w:rsid w:val="00566EB0"/>
    <w:rsid w:val="00591650"/>
    <w:rsid w:val="005E4619"/>
    <w:rsid w:val="006059C5"/>
    <w:rsid w:val="00640D19"/>
    <w:rsid w:val="006718BC"/>
    <w:rsid w:val="006A2E82"/>
    <w:rsid w:val="007044B6"/>
    <w:rsid w:val="00706023"/>
    <w:rsid w:val="00744190"/>
    <w:rsid w:val="007445D4"/>
    <w:rsid w:val="00796A4E"/>
    <w:rsid w:val="007D08D8"/>
    <w:rsid w:val="007E629E"/>
    <w:rsid w:val="00966E20"/>
    <w:rsid w:val="009A11FC"/>
    <w:rsid w:val="00B24702"/>
    <w:rsid w:val="00BE4B7A"/>
    <w:rsid w:val="00C17BE9"/>
    <w:rsid w:val="00C25DDB"/>
    <w:rsid w:val="00C838C2"/>
    <w:rsid w:val="00CA1E82"/>
    <w:rsid w:val="00F2593E"/>
    <w:rsid w:val="00F6043A"/>
    <w:rsid w:val="00F7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3D9C"/>
  <w15:docId w15:val="{C170A71F-57C8-45D6-8870-441E029C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keepLines/>
      <w:spacing w:before="240" w:after="0"/>
      <w:outlineLvl w:val="0"/>
    </w:pPr>
    <w:rPr>
      <w:rFonts w:ascii="Cambria" w:hAnsi="Cambria"/>
      <w:color w:val="365F91"/>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spacing w:before="240" w:after="60" w:line="240" w:lineRule="auto"/>
      <w:outlineLvl w:val="4"/>
    </w:pPr>
    <w:rPr>
      <w:rFonts w:ascii="Times New Roman" w:hAnsi="Times New Roman"/>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Комментарий"/>
    <w:basedOn w:val="a"/>
    <w:next w:val="a"/>
    <w:link w:val="a4"/>
    <w:pPr>
      <w:widowControl w:val="0"/>
      <w:spacing w:before="75" w:after="0" w:line="240" w:lineRule="auto"/>
      <w:ind w:left="170"/>
      <w:jc w:val="both"/>
    </w:pPr>
    <w:rPr>
      <w:rFonts w:ascii="Times New Roman CYR" w:hAnsi="Times New Roman CYR"/>
      <w:color w:val="353842"/>
      <w:sz w:val="24"/>
      <w:shd w:val="clear" w:color="auto" w:fill="F0F0F0"/>
    </w:rPr>
  </w:style>
  <w:style w:type="character" w:customStyle="1" w:styleId="a4">
    <w:name w:val="Комментарий"/>
    <w:basedOn w:val="1"/>
    <w:link w:val="a3"/>
    <w:rPr>
      <w:rFonts w:ascii="Times New Roman CYR" w:hAnsi="Times New Roman CYR"/>
      <w:color w:val="353842"/>
      <w:sz w:val="24"/>
      <w:shd w:val="clear" w:color="auto" w:fill="F0F0F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blk">
    <w:name w:val="blk"/>
    <w:link w:val="blk0"/>
  </w:style>
  <w:style w:type="character" w:customStyle="1" w:styleId="blk0">
    <w:name w:val="blk"/>
    <w:link w:val="blk"/>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sz w:val="22"/>
    </w:rPr>
  </w:style>
  <w:style w:type="paragraph" w:customStyle="1" w:styleId="12">
    <w:name w:val="Основной шрифт абзаца1"/>
  </w:style>
  <w:style w:type="paragraph" w:customStyle="1" w:styleId="13">
    <w:name w:val="Выделение1"/>
    <w:link w:val="a7"/>
    <w:rPr>
      <w:i/>
    </w:rPr>
  </w:style>
  <w:style w:type="character" w:styleId="a7">
    <w:name w:val="Emphasis"/>
    <w:link w:val="13"/>
    <w:rPr>
      <w:i/>
    </w:rPr>
  </w:style>
  <w:style w:type="paragraph" w:customStyle="1" w:styleId="western">
    <w:name w:val="western"/>
    <w:basedOn w:val="a"/>
    <w:link w:val="western0"/>
    <w:pPr>
      <w:spacing w:beforeAutospacing="1" w:afterAutospacing="1" w:line="240" w:lineRule="auto"/>
    </w:pPr>
    <w:rPr>
      <w:rFonts w:ascii="Times New Roman" w:hAnsi="Times New Roman"/>
      <w:sz w:val="24"/>
    </w:rPr>
  </w:style>
  <w:style w:type="character" w:customStyle="1" w:styleId="western0">
    <w:name w:val="western"/>
    <w:basedOn w:val="1"/>
    <w:link w:val="western"/>
    <w:rPr>
      <w:rFonts w:ascii="Times New Roman" w:hAnsi="Times New Roman"/>
      <w:sz w:val="24"/>
    </w:rPr>
  </w:style>
  <w:style w:type="paragraph" w:styleId="a8">
    <w:name w:val="List Paragraph"/>
    <w:basedOn w:val="a"/>
    <w:link w:val="a9"/>
    <w:pPr>
      <w:ind w:left="720"/>
      <w:contextualSpacing/>
    </w:pPr>
  </w:style>
  <w:style w:type="character" w:customStyle="1" w:styleId="a9">
    <w:name w:val="Абзац списка Знак"/>
    <w:basedOn w:val="1"/>
    <w:link w:val="a8"/>
    <w:rPr>
      <w:sz w:val="22"/>
    </w:rPr>
  </w:style>
  <w:style w:type="paragraph" w:customStyle="1" w:styleId="aa">
    <w:name w:val="Гипертекстовая ссылка"/>
    <w:link w:val="ab"/>
    <w:rPr>
      <w:color w:val="106BBE"/>
    </w:rPr>
  </w:style>
  <w:style w:type="character" w:customStyle="1" w:styleId="ab">
    <w:name w:val="Гипертекстовая ссылка"/>
    <w:link w:val="aa"/>
    <w:rPr>
      <w:color w:val="106BBE"/>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customStyle="1" w:styleId="14">
    <w:name w:val="Обычный1"/>
    <w:link w:val="15"/>
    <w:pPr>
      <w:widowControl w:val="0"/>
    </w:pPr>
    <w:rPr>
      <w:rFonts w:ascii="Arial" w:hAnsi="Arial"/>
    </w:rPr>
  </w:style>
  <w:style w:type="character" w:customStyle="1" w:styleId="15">
    <w:name w:val="Обычный1"/>
    <w:link w:val="14"/>
    <w:rPr>
      <w:rFonts w:ascii="Arial" w:hAnsi="Arial"/>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e">
    <w:name w:val="Plain Text"/>
    <w:basedOn w:val="a"/>
    <w:link w:val="af"/>
    <w:pPr>
      <w:spacing w:after="0" w:line="240" w:lineRule="auto"/>
    </w:pPr>
    <w:rPr>
      <w:rFonts w:ascii="Courier New" w:hAnsi="Courier New"/>
    </w:rPr>
  </w:style>
  <w:style w:type="character" w:customStyle="1" w:styleId="af">
    <w:name w:val="Текст Знак"/>
    <w:basedOn w:val="1"/>
    <w:link w:val="ae"/>
    <w:rPr>
      <w:rFonts w:ascii="Courier New" w:hAnsi="Courier New"/>
      <w:sz w:val="22"/>
    </w:rPr>
  </w:style>
  <w:style w:type="paragraph" w:styleId="af0">
    <w:name w:val="Balloon Text"/>
    <w:basedOn w:val="a"/>
    <w:link w:val="af1"/>
    <w:pPr>
      <w:spacing w:after="0" w:line="240" w:lineRule="auto"/>
    </w:pPr>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af2">
    <w:name w:val="Заголовок статьи"/>
    <w:basedOn w:val="a"/>
    <w:next w:val="a"/>
    <w:link w:val="af3"/>
    <w:pPr>
      <w:widowControl w:val="0"/>
      <w:spacing w:after="0" w:line="240" w:lineRule="auto"/>
      <w:ind w:left="1612" w:hanging="892"/>
      <w:jc w:val="both"/>
    </w:pPr>
    <w:rPr>
      <w:rFonts w:ascii="Times New Roman CYR" w:hAnsi="Times New Roman CYR"/>
      <w:sz w:val="24"/>
    </w:rPr>
  </w:style>
  <w:style w:type="character" w:customStyle="1" w:styleId="af3">
    <w:name w:val="Заголовок статьи"/>
    <w:basedOn w:val="1"/>
    <w:link w:val="af2"/>
    <w:rPr>
      <w:rFonts w:ascii="Times New Roman CYR" w:hAnsi="Times New Roman CYR"/>
      <w:sz w:val="24"/>
    </w:rPr>
  </w:style>
  <w:style w:type="paragraph" w:customStyle="1" w:styleId="highlight">
    <w:name w:val="highlight"/>
    <w:basedOn w:val="12"/>
    <w:link w:val="highlight0"/>
  </w:style>
  <w:style w:type="character" w:customStyle="1" w:styleId="highlight0">
    <w:name w:val="highlight"/>
    <w:basedOn w:val="a0"/>
    <w:link w:val="highlight"/>
  </w:style>
  <w:style w:type="paragraph" w:customStyle="1" w:styleId="16">
    <w:name w:val="Строгий1"/>
    <w:link w:val="af4"/>
    <w:rPr>
      <w:b/>
    </w:rPr>
  </w:style>
  <w:style w:type="character" w:styleId="af4">
    <w:name w:val="Strong"/>
    <w:link w:val="16"/>
    <w:rPr>
      <w:b/>
    </w:rPr>
  </w:style>
  <w:style w:type="paragraph" w:customStyle="1" w:styleId="17">
    <w:name w:val="Абзац списка1"/>
    <w:basedOn w:val="a"/>
    <w:link w:val="18"/>
    <w:pPr>
      <w:ind w:left="720"/>
    </w:pPr>
  </w:style>
  <w:style w:type="character" w:customStyle="1" w:styleId="18">
    <w:name w:val="Абзац списка1"/>
    <w:basedOn w:val="1"/>
    <w:link w:val="17"/>
    <w:rPr>
      <w:rFonts w:ascii="Calibri" w:hAnsi="Calibri"/>
      <w:sz w:val="22"/>
    </w:rPr>
  </w:style>
  <w:style w:type="character" w:customStyle="1" w:styleId="50">
    <w:name w:val="Заголовок 5 Знак"/>
    <w:basedOn w:val="1"/>
    <w:link w:val="5"/>
    <w:rPr>
      <w:rFonts w:ascii="Times New Roman" w:hAnsi="Times New Roman"/>
      <w:b/>
      <w:i/>
      <w:sz w:val="26"/>
    </w:rPr>
  </w:style>
  <w:style w:type="paragraph" w:styleId="af5">
    <w:name w:val="Normal (Web)"/>
    <w:basedOn w:val="a"/>
    <w:link w:val="af6"/>
    <w:uiPriority w:val="99"/>
    <w:pPr>
      <w:spacing w:beforeAutospacing="1" w:afterAutospacing="1" w:line="240" w:lineRule="auto"/>
    </w:pPr>
    <w:rPr>
      <w:rFonts w:ascii="Times New Roman" w:hAnsi="Times New Roman"/>
      <w:sz w:val="24"/>
    </w:rPr>
  </w:style>
  <w:style w:type="character" w:customStyle="1" w:styleId="af6">
    <w:name w:val="Обычный (веб) Знак"/>
    <w:basedOn w:val="1"/>
    <w:link w:val="af5"/>
    <w:rPr>
      <w:rFonts w:ascii="Times New Roman" w:hAnsi="Times New Roman"/>
      <w:sz w:val="24"/>
    </w:rPr>
  </w:style>
  <w:style w:type="character" w:customStyle="1" w:styleId="11">
    <w:name w:val="Заголовок 1 Знак"/>
    <w:basedOn w:val="1"/>
    <w:link w:val="10"/>
    <w:rPr>
      <w:rFonts w:ascii="Cambria" w:hAnsi="Cambria"/>
      <w:color w:val="365F91"/>
      <w:sz w:val="32"/>
    </w:rPr>
  </w:style>
  <w:style w:type="paragraph" w:customStyle="1" w:styleId="19">
    <w:name w:val="Гиперссылка1"/>
    <w:link w:val="af7"/>
    <w:rPr>
      <w:color w:val="0000FF"/>
      <w:u w:val="single"/>
    </w:rPr>
  </w:style>
  <w:style w:type="character" w:styleId="af7">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8">
    <w:name w:val="Body Text"/>
    <w:basedOn w:val="a"/>
    <w:link w:val="af9"/>
    <w:pPr>
      <w:spacing w:after="0" w:line="240" w:lineRule="auto"/>
      <w:jc w:val="both"/>
    </w:pPr>
    <w:rPr>
      <w:rFonts w:ascii="Times New Roman" w:hAnsi="Times New Roman"/>
      <w:sz w:val="24"/>
    </w:rPr>
  </w:style>
  <w:style w:type="character" w:customStyle="1" w:styleId="af9">
    <w:name w:val="Основной текст Знак"/>
    <w:basedOn w:val="1"/>
    <w:link w:val="af8"/>
    <w:rPr>
      <w:rFonts w:ascii="Times New Roman" w:hAnsi="Times New Roman"/>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ConsNormal">
    <w:name w:val="ConsNormal"/>
    <w:link w:val="ConsNormal0"/>
    <w:pPr>
      <w:widowControl w:val="0"/>
      <w:ind w:firstLine="720"/>
    </w:pPr>
    <w:rPr>
      <w:rFonts w:ascii="Arial" w:hAnsi="Arial"/>
      <w:sz w:val="22"/>
    </w:rPr>
  </w:style>
  <w:style w:type="character" w:customStyle="1" w:styleId="ConsNormal0">
    <w:name w:val="ConsNormal"/>
    <w:link w:val="ConsNormal"/>
    <w:rPr>
      <w:rFonts w:ascii="Arial" w:hAnsi="Arial"/>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a">
    <w:name w:val="Информация о версии"/>
    <w:basedOn w:val="a3"/>
    <w:next w:val="a"/>
    <w:link w:val="afb"/>
    <w:rPr>
      <w:i/>
    </w:rPr>
  </w:style>
  <w:style w:type="character" w:customStyle="1" w:styleId="afb">
    <w:name w:val="Информация о версии"/>
    <w:basedOn w:val="a4"/>
    <w:link w:val="afa"/>
    <w:rPr>
      <w:rFonts w:ascii="Times New Roman CYR" w:hAnsi="Times New Roman CYR"/>
      <w:i/>
      <w:color w:val="353842"/>
      <w:sz w:val="24"/>
      <w:shd w:val="clear" w:color="auto" w:fill="F0F0F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c">
    <w:name w:val="Текст Знак1"/>
    <w:link w:val="1d"/>
    <w:rPr>
      <w:rFonts w:ascii="Consolas" w:hAnsi="Consolas"/>
      <w:sz w:val="21"/>
    </w:rPr>
  </w:style>
  <w:style w:type="character" w:customStyle="1" w:styleId="1d">
    <w:name w:val="Текст Знак1"/>
    <w:link w:val="1c"/>
    <w:rPr>
      <w:rFonts w:ascii="Consolas" w:hAnsi="Consolas"/>
      <w:sz w:val="2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eop">
    <w:name w:val="eop"/>
    <w:basedOn w:val="12"/>
    <w:link w:val="eop0"/>
  </w:style>
  <w:style w:type="character" w:customStyle="1" w:styleId="eop0">
    <w:name w:val="eop"/>
    <w:basedOn w:val="a0"/>
    <w:link w:val="eop"/>
  </w:style>
  <w:style w:type="paragraph" w:customStyle="1" w:styleId="ConsPlusNormal">
    <w:name w:val="ConsPlusNormal"/>
    <w:link w:val="ConsPlusNormal0"/>
    <w:pPr>
      <w:widowControl w:val="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customStyle="1" w:styleId="normaltextrun">
    <w:name w:val="normaltextrun"/>
    <w:basedOn w:val="12"/>
    <w:link w:val="normaltextrun0"/>
  </w:style>
  <w:style w:type="character" w:customStyle="1" w:styleId="normaltextrun0">
    <w:name w:val="normaltextrun"/>
    <w:basedOn w:val="a0"/>
    <w:link w:val="normaltextrun"/>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Заголовок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484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2093</Words>
  <Characters>11935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blago1</cp:lastModifiedBy>
  <cp:revision>3</cp:revision>
  <cp:lastPrinted>2024-10-14T12:29:00Z</cp:lastPrinted>
  <dcterms:created xsi:type="dcterms:W3CDTF">2024-10-25T09:42:00Z</dcterms:created>
  <dcterms:modified xsi:type="dcterms:W3CDTF">2024-10-25T11:26:00Z</dcterms:modified>
</cp:coreProperties>
</file>